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17" w:rsidRPr="00451A7F" w:rsidRDefault="000F5917" w:rsidP="00CD00A6">
      <w:pPr>
        <w:spacing w:after="0" w:line="240" w:lineRule="auto"/>
        <w:jc w:val="center"/>
        <w:rPr>
          <w:rFonts w:ascii="Times New Roman" w:hAnsi="Times New Roman" w:cs="Times New Roman"/>
          <w:b/>
          <w:sz w:val="24"/>
          <w:szCs w:val="24"/>
          <w:lang w:val="ro-RO"/>
        </w:rPr>
      </w:pPr>
    </w:p>
    <w:p w:rsidR="00095FFC" w:rsidRDefault="008C6AE6" w:rsidP="00CD00A6">
      <w:pPr>
        <w:spacing w:after="0" w:line="240" w:lineRule="auto"/>
        <w:jc w:val="center"/>
        <w:rPr>
          <w:rFonts w:ascii="Times New Roman" w:hAnsi="Times New Roman" w:cs="Times New Roman"/>
          <w:noProof/>
          <w:sz w:val="24"/>
          <w:szCs w:val="24"/>
          <w:lang w:val="ro-RO" w:eastAsia="ro-RO"/>
        </w:rPr>
      </w:pPr>
      <w:r>
        <w:rPr>
          <w:rFonts w:ascii="Times New Roman" w:hAnsi="Times New Roman" w:cs="Times New Roman"/>
          <w:b/>
          <w:noProof/>
          <w:sz w:val="24"/>
          <w:szCs w:val="24"/>
          <w:lang w:val="ro-RO" w:eastAsia="ro-RO"/>
        </w:rPr>
        <w:drawing>
          <wp:anchor distT="0" distB="0" distL="114300" distR="114300" simplePos="0" relativeHeight="251658240" behindDoc="0" locked="0" layoutInCell="1" allowOverlap="1">
            <wp:simplePos x="0" y="0"/>
            <wp:positionH relativeFrom="margin">
              <wp:posOffset>2019118</wp:posOffset>
            </wp:positionH>
            <wp:positionV relativeFrom="margin">
              <wp:posOffset>293370</wp:posOffset>
            </wp:positionV>
            <wp:extent cx="5039995" cy="982980"/>
            <wp:effectExtent l="0" t="0" r="8255" b="7620"/>
            <wp:wrapSquare wrapText="bothSides"/>
            <wp:docPr id="1" name="Imagine 1" descr="Screenshot 2025-03-07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5-03-07 at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9995"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FFC" w:rsidRDefault="00095FFC" w:rsidP="00CD00A6">
      <w:pPr>
        <w:spacing w:after="0" w:line="240" w:lineRule="auto"/>
        <w:jc w:val="center"/>
        <w:rPr>
          <w:rFonts w:ascii="Times New Roman" w:hAnsi="Times New Roman" w:cs="Times New Roman"/>
          <w:noProof/>
          <w:sz w:val="24"/>
          <w:szCs w:val="24"/>
          <w:lang w:val="ro-RO" w:eastAsia="ro-RO"/>
        </w:rPr>
      </w:pPr>
    </w:p>
    <w:p w:rsidR="002F46F7" w:rsidRDefault="002F46F7" w:rsidP="00CD00A6">
      <w:pPr>
        <w:spacing w:after="0" w:line="240" w:lineRule="auto"/>
        <w:jc w:val="center"/>
        <w:rPr>
          <w:rFonts w:ascii="Times New Roman" w:hAnsi="Times New Roman" w:cs="Times New Roman"/>
          <w:b/>
          <w:sz w:val="24"/>
          <w:szCs w:val="24"/>
          <w:lang w:val="ro-RO"/>
        </w:rPr>
      </w:pPr>
    </w:p>
    <w:p w:rsidR="002F46F7" w:rsidRDefault="002F46F7" w:rsidP="00CD00A6">
      <w:pPr>
        <w:spacing w:after="0" w:line="240" w:lineRule="auto"/>
        <w:jc w:val="center"/>
        <w:rPr>
          <w:rFonts w:ascii="Times New Roman" w:hAnsi="Times New Roman" w:cs="Times New Roman"/>
          <w:b/>
          <w:sz w:val="24"/>
          <w:szCs w:val="24"/>
          <w:lang w:val="ro-RO"/>
        </w:rPr>
      </w:pPr>
    </w:p>
    <w:p w:rsidR="002F46F7" w:rsidRDefault="002F46F7" w:rsidP="00CD00A6">
      <w:pPr>
        <w:spacing w:after="0" w:line="240" w:lineRule="auto"/>
        <w:jc w:val="center"/>
        <w:rPr>
          <w:rFonts w:ascii="Times New Roman" w:hAnsi="Times New Roman" w:cs="Times New Roman"/>
          <w:b/>
          <w:sz w:val="24"/>
          <w:szCs w:val="24"/>
          <w:lang w:val="ro-RO"/>
        </w:rPr>
      </w:pPr>
    </w:p>
    <w:p w:rsidR="008C6AE6" w:rsidRDefault="008C6AE6" w:rsidP="00CD00A6">
      <w:pPr>
        <w:spacing w:after="0" w:line="240" w:lineRule="auto"/>
        <w:jc w:val="center"/>
        <w:rPr>
          <w:rFonts w:ascii="Times New Roman" w:hAnsi="Times New Roman" w:cs="Times New Roman"/>
          <w:b/>
          <w:sz w:val="24"/>
          <w:szCs w:val="24"/>
          <w:lang w:val="ro-RO"/>
        </w:rPr>
      </w:pPr>
    </w:p>
    <w:p w:rsidR="008C6AE6" w:rsidRDefault="008C6AE6" w:rsidP="00CD00A6">
      <w:pPr>
        <w:spacing w:after="0" w:line="240" w:lineRule="auto"/>
        <w:jc w:val="center"/>
        <w:rPr>
          <w:rFonts w:ascii="Times New Roman" w:hAnsi="Times New Roman" w:cs="Times New Roman"/>
          <w:b/>
          <w:sz w:val="24"/>
          <w:szCs w:val="24"/>
          <w:lang w:val="ro-RO"/>
        </w:rPr>
      </w:pPr>
    </w:p>
    <w:p w:rsidR="00CD00A6" w:rsidRPr="008C608A" w:rsidRDefault="00CD00A6" w:rsidP="00CD00A6">
      <w:pPr>
        <w:spacing w:after="0" w:line="240" w:lineRule="auto"/>
        <w:jc w:val="center"/>
        <w:rPr>
          <w:rFonts w:ascii="Times New Roman" w:hAnsi="Times New Roman" w:cs="Times New Roman"/>
          <w:b/>
          <w:sz w:val="24"/>
          <w:szCs w:val="24"/>
          <w:lang w:val="ro-RO"/>
        </w:rPr>
      </w:pPr>
      <w:r w:rsidRPr="008C608A">
        <w:rPr>
          <w:rFonts w:ascii="Times New Roman" w:hAnsi="Times New Roman" w:cs="Times New Roman"/>
          <w:b/>
          <w:sz w:val="24"/>
          <w:szCs w:val="24"/>
          <w:lang w:val="ro-RO"/>
        </w:rPr>
        <w:t xml:space="preserve">CENTRUL </w:t>
      </w:r>
      <w:r w:rsidR="00906392">
        <w:rPr>
          <w:rFonts w:ascii="Times New Roman" w:hAnsi="Times New Roman" w:cs="Times New Roman"/>
          <w:b/>
          <w:sz w:val="24"/>
          <w:szCs w:val="24"/>
          <w:lang w:val="ro-RO"/>
        </w:rPr>
        <w:t>NATIONAL</w:t>
      </w:r>
      <w:r w:rsidR="00EA20EE">
        <w:rPr>
          <w:rFonts w:ascii="Times New Roman" w:hAnsi="Times New Roman" w:cs="Times New Roman"/>
          <w:b/>
          <w:sz w:val="24"/>
          <w:szCs w:val="24"/>
          <w:lang w:val="ro-RO"/>
        </w:rPr>
        <w:t xml:space="preserve"> </w:t>
      </w:r>
      <w:r w:rsidR="00906392" w:rsidRPr="008C608A">
        <w:rPr>
          <w:rFonts w:ascii="Times New Roman" w:hAnsi="Times New Roman" w:cs="Times New Roman"/>
          <w:b/>
          <w:sz w:val="24"/>
          <w:szCs w:val="24"/>
          <w:lang w:val="ro-RO"/>
        </w:rPr>
        <w:t>(</w:t>
      </w:r>
      <w:r w:rsidRPr="008C608A">
        <w:rPr>
          <w:rFonts w:ascii="Times New Roman" w:hAnsi="Times New Roman" w:cs="Times New Roman"/>
          <w:b/>
          <w:sz w:val="24"/>
          <w:szCs w:val="24"/>
          <w:lang w:val="ro-RO"/>
        </w:rPr>
        <w:t>SECŢIA) DE FORMARE PROFESIONALĂ CONTINUĂ ÎN BIBLIOTECONOMIE ŞI ŞTIINŢ</w:t>
      </w:r>
      <w:r w:rsidR="00F33B05">
        <w:rPr>
          <w:rFonts w:ascii="Times New Roman" w:hAnsi="Times New Roman" w:cs="Times New Roman"/>
          <w:b/>
          <w:sz w:val="24"/>
          <w:szCs w:val="24"/>
          <w:lang w:val="ro-RO"/>
        </w:rPr>
        <w:t>A</w:t>
      </w:r>
      <w:r w:rsidRPr="008C608A">
        <w:rPr>
          <w:rFonts w:ascii="Times New Roman" w:hAnsi="Times New Roman" w:cs="Times New Roman"/>
          <w:b/>
          <w:sz w:val="24"/>
          <w:szCs w:val="24"/>
          <w:lang w:val="ro-RO"/>
        </w:rPr>
        <w:t xml:space="preserve"> INFORMĂRII</w:t>
      </w:r>
    </w:p>
    <w:p w:rsidR="00CD00A6" w:rsidRPr="008C608A" w:rsidRDefault="00CD00A6" w:rsidP="00CD00A6">
      <w:pPr>
        <w:spacing w:after="0" w:line="240" w:lineRule="auto"/>
        <w:jc w:val="center"/>
        <w:rPr>
          <w:rFonts w:ascii="Times New Roman" w:hAnsi="Times New Roman" w:cs="Times New Roman"/>
          <w:b/>
          <w:sz w:val="24"/>
          <w:szCs w:val="24"/>
          <w:lang w:val="ro-RO"/>
        </w:rPr>
      </w:pPr>
    </w:p>
    <w:p w:rsidR="00CD00A6" w:rsidRPr="008C608A" w:rsidRDefault="00D461A0" w:rsidP="009A3DCC">
      <w:pPr>
        <w:spacing w:after="0" w:line="240" w:lineRule="auto"/>
        <w:ind w:right="170"/>
        <w:jc w:val="right"/>
        <w:rPr>
          <w:rFonts w:ascii="Times New Roman" w:hAnsi="Times New Roman" w:cs="Times New Roman"/>
          <w:sz w:val="24"/>
          <w:szCs w:val="24"/>
          <w:lang w:val="ro-RO"/>
        </w:rPr>
      </w:pPr>
      <w:r w:rsidRPr="008C608A">
        <w:rPr>
          <w:rFonts w:ascii="Times New Roman" w:hAnsi="Times New Roman" w:cs="Times New Roman"/>
          <w:sz w:val="24"/>
          <w:szCs w:val="24"/>
          <w:lang w:val="ro-RO"/>
        </w:rPr>
        <w:t>„APROB”</w:t>
      </w:r>
    </w:p>
    <w:p w:rsidR="00CD00A6" w:rsidRPr="008C608A" w:rsidRDefault="00CD00A6" w:rsidP="009A3DCC">
      <w:pPr>
        <w:spacing w:after="0" w:line="240" w:lineRule="auto"/>
        <w:ind w:right="170"/>
        <w:jc w:val="right"/>
        <w:rPr>
          <w:rFonts w:ascii="Times New Roman" w:hAnsi="Times New Roman" w:cs="Times New Roman"/>
          <w:sz w:val="24"/>
          <w:szCs w:val="24"/>
          <w:lang w:val="ro-RO"/>
        </w:rPr>
      </w:pPr>
      <w:r w:rsidRPr="008C608A">
        <w:rPr>
          <w:rFonts w:ascii="Times New Roman" w:hAnsi="Times New Roman" w:cs="Times New Roman"/>
          <w:sz w:val="24"/>
          <w:szCs w:val="24"/>
          <w:lang w:val="ro-RO"/>
        </w:rPr>
        <w:t>Elena PINTILEI,</w:t>
      </w:r>
    </w:p>
    <w:p w:rsidR="00CD00A6" w:rsidRPr="008C608A" w:rsidRDefault="00CD00A6" w:rsidP="009A3DCC">
      <w:pPr>
        <w:spacing w:after="0" w:line="240" w:lineRule="auto"/>
        <w:ind w:right="170"/>
        <w:jc w:val="right"/>
        <w:rPr>
          <w:rFonts w:ascii="Times New Roman" w:hAnsi="Times New Roman" w:cs="Times New Roman"/>
          <w:sz w:val="24"/>
          <w:szCs w:val="24"/>
          <w:lang w:val="ro-RO"/>
        </w:rPr>
      </w:pPr>
      <w:r w:rsidRPr="008C608A">
        <w:rPr>
          <w:rFonts w:ascii="Times New Roman" w:hAnsi="Times New Roman" w:cs="Times New Roman"/>
          <w:sz w:val="24"/>
          <w:szCs w:val="24"/>
          <w:lang w:val="ro-RO"/>
        </w:rPr>
        <w:t>director general</w:t>
      </w:r>
    </w:p>
    <w:p w:rsidR="00CD00A6" w:rsidRPr="008C608A" w:rsidRDefault="00095FFC" w:rsidP="009A3DCC">
      <w:pPr>
        <w:spacing w:after="0" w:line="240" w:lineRule="auto"/>
        <w:ind w:right="170"/>
        <w:jc w:val="right"/>
        <w:rPr>
          <w:rFonts w:ascii="Times New Roman" w:hAnsi="Times New Roman" w:cs="Times New Roman"/>
          <w:sz w:val="24"/>
          <w:szCs w:val="24"/>
          <w:lang w:val="ro-RO"/>
        </w:rPr>
      </w:pPr>
      <w:r>
        <w:rPr>
          <w:rFonts w:ascii="Times New Roman" w:hAnsi="Times New Roman" w:cs="Times New Roman"/>
          <w:sz w:val="24"/>
          <w:szCs w:val="24"/>
          <w:lang w:val="ro-RO"/>
        </w:rPr>
        <w:t>_____  ________  202</w:t>
      </w:r>
      <w:r w:rsidR="00204E36">
        <w:rPr>
          <w:rFonts w:ascii="Times New Roman" w:hAnsi="Times New Roman" w:cs="Times New Roman"/>
          <w:sz w:val="24"/>
          <w:szCs w:val="24"/>
          <w:lang w:val="ro-RO"/>
        </w:rPr>
        <w:t>5</w:t>
      </w:r>
    </w:p>
    <w:p w:rsidR="00CD00A6" w:rsidRPr="008C608A" w:rsidRDefault="00CD00A6" w:rsidP="009A3DCC">
      <w:pPr>
        <w:spacing w:after="0" w:line="240" w:lineRule="auto"/>
        <w:ind w:right="170"/>
        <w:jc w:val="right"/>
        <w:rPr>
          <w:rFonts w:ascii="Times New Roman" w:hAnsi="Times New Roman" w:cs="Times New Roman"/>
          <w:sz w:val="24"/>
          <w:szCs w:val="24"/>
          <w:lang w:val="ro-RO"/>
        </w:rPr>
      </w:pPr>
    </w:p>
    <w:p w:rsidR="00CD00A6" w:rsidRPr="008C608A" w:rsidRDefault="00CD00A6" w:rsidP="00CD00A6">
      <w:pPr>
        <w:spacing w:after="0" w:line="240" w:lineRule="auto"/>
        <w:jc w:val="center"/>
        <w:rPr>
          <w:rFonts w:ascii="Times New Roman" w:hAnsi="Times New Roman" w:cs="Times New Roman"/>
          <w:b/>
          <w:sz w:val="24"/>
          <w:szCs w:val="24"/>
          <w:lang w:val="ro-RO"/>
        </w:rPr>
      </w:pPr>
      <w:r w:rsidRPr="008C608A">
        <w:rPr>
          <w:rFonts w:ascii="Times New Roman" w:hAnsi="Times New Roman" w:cs="Times New Roman"/>
          <w:b/>
          <w:sz w:val="24"/>
          <w:szCs w:val="24"/>
          <w:lang w:val="ro-RO"/>
        </w:rPr>
        <w:t>OFERTA EDUCAŢIONALĂ</w:t>
      </w:r>
    </w:p>
    <w:p w:rsidR="00CD00A6" w:rsidRPr="008C608A" w:rsidRDefault="00095FFC" w:rsidP="00CD00A6">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(trimestrul </w:t>
      </w:r>
      <w:r w:rsidR="002F46F7">
        <w:rPr>
          <w:rFonts w:ascii="Times New Roman" w:hAnsi="Times New Roman" w:cs="Times New Roman"/>
          <w:b/>
          <w:sz w:val="24"/>
          <w:szCs w:val="24"/>
          <w:lang w:val="ro-RO"/>
        </w:rPr>
        <w:t>1</w:t>
      </w:r>
      <w:r w:rsidR="00F70ED1" w:rsidRPr="008C608A">
        <w:rPr>
          <w:rFonts w:ascii="Times New Roman" w:hAnsi="Times New Roman" w:cs="Times New Roman"/>
          <w:b/>
          <w:sz w:val="24"/>
          <w:szCs w:val="24"/>
          <w:lang w:val="ro-RO"/>
        </w:rPr>
        <w:t xml:space="preserve">, </w:t>
      </w:r>
      <w:r w:rsidR="002F46F7">
        <w:rPr>
          <w:rFonts w:ascii="Times New Roman" w:hAnsi="Times New Roman" w:cs="Times New Roman"/>
          <w:b/>
          <w:sz w:val="24"/>
          <w:szCs w:val="24"/>
          <w:lang w:val="ro-RO"/>
        </w:rPr>
        <w:t>ianuarie – martie 202</w:t>
      </w:r>
      <w:r w:rsidR="00204E36">
        <w:rPr>
          <w:rFonts w:ascii="Times New Roman" w:hAnsi="Times New Roman" w:cs="Times New Roman"/>
          <w:b/>
          <w:sz w:val="24"/>
          <w:szCs w:val="24"/>
          <w:lang w:val="ro-RO"/>
        </w:rPr>
        <w:t>6</w:t>
      </w:r>
      <w:r w:rsidR="00CD00A6" w:rsidRPr="008C608A">
        <w:rPr>
          <w:rFonts w:ascii="Times New Roman" w:hAnsi="Times New Roman" w:cs="Times New Roman"/>
          <w:b/>
          <w:sz w:val="24"/>
          <w:szCs w:val="24"/>
          <w:lang w:val="ro-RO"/>
        </w:rPr>
        <w:t>)</w:t>
      </w:r>
    </w:p>
    <w:p w:rsidR="00CD00A6" w:rsidRPr="008C608A" w:rsidRDefault="00CD00A6" w:rsidP="00CD00A6">
      <w:pPr>
        <w:spacing w:after="0" w:line="240" w:lineRule="auto"/>
        <w:jc w:val="center"/>
        <w:rPr>
          <w:rFonts w:ascii="Times New Roman" w:hAnsi="Times New Roman" w:cs="Times New Roman"/>
          <w:b/>
          <w:sz w:val="24"/>
          <w:szCs w:val="24"/>
          <w:lang w:val="ro-RO"/>
        </w:rPr>
      </w:pPr>
    </w:p>
    <w:tbl>
      <w:tblPr>
        <w:tblStyle w:val="Tabelgril"/>
        <w:tblW w:w="21875" w:type="dxa"/>
        <w:tblInd w:w="108" w:type="dxa"/>
        <w:tblLayout w:type="fixed"/>
        <w:tblLook w:val="04A0" w:firstRow="1" w:lastRow="0" w:firstColumn="1" w:lastColumn="0" w:noHBand="0" w:noVBand="1"/>
      </w:tblPr>
      <w:tblGrid>
        <w:gridCol w:w="1237"/>
        <w:gridCol w:w="2340"/>
        <w:gridCol w:w="4834"/>
        <w:gridCol w:w="26"/>
        <w:gridCol w:w="1440"/>
        <w:gridCol w:w="2070"/>
        <w:gridCol w:w="180"/>
        <w:gridCol w:w="2160"/>
        <w:gridCol w:w="236"/>
        <w:gridCol w:w="236"/>
        <w:gridCol w:w="248"/>
        <w:gridCol w:w="3434"/>
        <w:gridCol w:w="3434"/>
      </w:tblGrid>
      <w:tr w:rsidR="008C608A" w:rsidRPr="008C608A" w:rsidTr="00825BA4">
        <w:trPr>
          <w:gridAfter w:val="5"/>
          <w:wAfter w:w="7588" w:type="dxa"/>
          <w:tblHeader/>
        </w:trPr>
        <w:tc>
          <w:tcPr>
            <w:tcW w:w="1237" w:type="dxa"/>
          </w:tcPr>
          <w:p w:rsidR="008E2E95" w:rsidRPr="008C608A" w:rsidRDefault="008E2E95" w:rsidP="00CD00A6">
            <w:pPr>
              <w:jc w:val="center"/>
              <w:rPr>
                <w:rFonts w:ascii="Times New Roman" w:hAnsi="Times New Roman" w:cs="Times New Roman"/>
                <w:b/>
                <w:i/>
                <w:sz w:val="24"/>
                <w:szCs w:val="24"/>
                <w:lang w:val="ro-RO"/>
              </w:rPr>
            </w:pPr>
            <w:r w:rsidRPr="008C608A">
              <w:rPr>
                <w:rFonts w:ascii="Times New Roman" w:hAnsi="Times New Roman" w:cs="Times New Roman"/>
                <w:b/>
                <w:i/>
                <w:sz w:val="24"/>
                <w:szCs w:val="24"/>
                <w:lang w:val="ro-RO"/>
              </w:rPr>
              <w:t>Nr. d/r</w:t>
            </w:r>
          </w:p>
        </w:tc>
        <w:tc>
          <w:tcPr>
            <w:tcW w:w="2340" w:type="dxa"/>
          </w:tcPr>
          <w:p w:rsidR="00D461A0" w:rsidRDefault="008E2E95" w:rsidP="00CD00A6">
            <w:pPr>
              <w:jc w:val="center"/>
              <w:rPr>
                <w:rFonts w:ascii="Times New Roman" w:hAnsi="Times New Roman" w:cs="Times New Roman"/>
                <w:b/>
                <w:i/>
                <w:sz w:val="24"/>
                <w:szCs w:val="24"/>
                <w:lang w:val="ro-RO" w:eastAsia="ru-RU"/>
              </w:rPr>
            </w:pPr>
            <w:r w:rsidRPr="008C608A">
              <w:rPr>
                <w:rFonts w:ascii="Times New Roman" w:hAnsi="Times New Roman" w:cs="Times New Roman"/>
                <w:b/>
                <w:i/>
                <w:sz w:val="24"/>
                <w:szCs w:val="24"/>
                <w:lang w:val="ro-RO"/>
              </w:rPr>
              <w:t xml:space="preserve">Tema, subiectul, genul </w:t>
            </w:r>
            <w:r w:rsidRPr="008C608A">
              <w:rPr>
                <w:rFonts w:ascii="Times New Roman" w:hAnsi="Times New Roman" w:cs="Times New Roman"/>
                <w:b/>
                <w:i/>
                <w:sz w:val="24"/>
                <w:szCs w:val="24"/>
                <w:lang w:val="ro-RO" w:eastAsia="ru-RU"/>
              </w:rPr>
              <w:t>act</w:t>
            </w:r>
            <w:r w:rsidR="00403FEE">
              <w:rPr>
                <w:rFonts w:ascii="Times New Roman" w:hAnsi="Times New Roman" w:cs="Times New Roman"/>
                <w:b/>
                <w:i/>
                <w:sz w:val="24"/>
                <w:szCs w:val="24"/>
                <w:lang w:val="ro-RO" w:eastAsia="ru-RU"/>
              </w:rPr>
              <w:t>ivității (curs, atelier</w:t>
            </w:r>
            <w:r w:rsidRPr="008C608A">
              <w:rPr>
                <w:rFonts w:ascii="Times New Roman" w:hAnsi="Times New Roman" w:cs="Times New Roman"/>
                <w:b/>
                <w:i/>
                <w:sz w:val="24"/>
                <w:szCs w:val="24"/>
                <w:lang w:val="ro-RO" w:eastAsia="ru-RU"/>
              </w:rPr>
              <w:t xml:space="preserve">, </w:t>
            </w:r>
          </w:p>
          <w:p w:rsidR="008E2E95" w:rsidRPr="008C608A" w:rsidRDefault="008E2E95" w:rsidP="00CD00A6">
            <w:pPr>
              <w:jc w:val="center"/>
              <w:rPr>
                <w:rFonts w:ascii="Times New Roman" w:hAnsi="Times New Roman" w:cs="Times New Roman"/>
                <w:b/>
                <w:i/>
                <w:sz w:val="24"/>
                <w:szCs w:val="24"/>
                <w:lang w:val="ro-RO"/>
              </w:rPr>
            </w:pPr>
            <w:r w:rsidRPr="008C608A">
              <w:rPr>
                <w:rFonts w:ascii="Times New Roman" w:hAnsi="Times New Roman" w:cs="Times New Roman"/>
                <w:b/>
                <w:i/>
                <w:sz w:val="24"/>
                <w:szCs w:val="24"/>
                <w:lang w:val="ro-RO" w:eastAsia="ru-RU"/>
              </w:rPr>
              <w:t>masă rotundă</w:t>
            </w:r>
            <w:r w:rsidR="00D92C54" w:rsidRPr="008C608A">
              <w:rPr>
                <w:rFonts w:ascii="Times New Roman" w:hAnsi="Times New Roman" w:cs="Times New Roman"/>
                <w:b/>
                <w:i/>
                <w:sz w:val="24"/>
                <w:szCs w:val="24"/>
                <w:lang w:val="ro-RO" w:eastAsia="ru-RU"/>
              </w:rPr>
              <w:t>,</w:t>
            </w:r>
            <w:r w:rsidRPr="008C608A">
              <w:rPr>
                <w:rFonts w:ascii="Times New Roman" w:hAnsi="Times New Roman" w:cs="Times New Roman"/>
                <w:b/>
                <w:i/>
                <w:sz w:val="24"/>
                <w:szCs w:val="24"/>
                <w:lang w:val="ro-RO" w:eastAsia="ru-RU"/>
              </w:rPr>
              <w:t xml:space="preserve"> etc.) </w:t>
            </w:r>
          </w:p>
        </w:tc>
        <w:tc>
          <w:tcPr>
            <w:tcW w:w="4834" w:type="dxa"/>
            <w:vAlign w:val="center"/>
          </w:tcPr>
          <w:p w:rsidR="008E2E95" w:rsidRPr="008C608A" w:rsidRDefault="008E2E95" w:rsidP="00285569">
            <w:pPr>
              <w:jc w:val="center"/>
              <w:rPr>
                <w:rFonts w:ascii="Times New Roman" w:hAnsi="Times New Roman" w:cs="Times New Roman"/>
                <w:b/>
                <w:i/>
                <w:sz w:val="24"/>
                <w:szCs w:val="24"/>
                <w:lang w:val="ro-RO" w:eastAsia="ru-RU"/>
              </w:rPr>
            </w:pPr>
            <w:r w:rsidRPr="008C608A">
              <w:rPr>
                <w:rFonts w:ascii="Times New Roman" w:hAnsi="Times New Roman" w:cs="Times New Roman"/>
                <w:b/>
                <w:i/>
                <w:sz w:val="24"/>
                <w:szCs w:val="24"/>
                <w:lang w:val="ro-RO" w:eastAsia="ru-RU"/>
              </w:rPr>
              <w:t>Descrierea succintă a c</w:t>
            </w:r>
            <w:bookmarkStart w:id="0" w:name="_GoBack"/>
            <w:bookmarkEnd w:id="0"/>
            <w:r w:rsidRPr="008C608A">
              <w:rPr>
                <w:rFonts w:ascii="Times New Roman" w:hAnsi="Times New Roman" w:cs="Times New Roman"/>
                <w:b/>
                <w:i/>
                <w:sz w:val="24"/>
                <w:szCs w:val="24"/>
                <w:lang w:val="ro-RO" w:eastAsia="ru-RU"/>
              </w:rPr>
              <w:t>onținutului</w:t>
            </w:r>
          </w:p>
        </w:tc>
        <w:tc>
          <w:tcPr>
            <w:tcW w:w="1466" w:type="dxa"/>
            <w:gridSpan w:val="2"/>
            <w:vAlign w:val="center"/>
          </w:tcPr>
          <w:p w:rsidR="008E2E95" w:rsidRPr="008C608A" w:rsidRDefault="008E2E95" w:rsidP="00285569">
            <w:pPr>
              <w:jc w:val="center"/>
              <w:rPr>
                <w:rFonts w:ascii="Times New Roman" w:hAnsi="Times New Roman" w:cs="Times New Roman"/>
                <w:b/>
                <w:i/>
                <w:sz w:val="24"/>
                <w:szCs w:val="24"/>
                <w:lang w:val="ro-RO" w:eastAsia="ru-RU"/>
              </w:rPr>
            </w:pPr>
            <w:r w:rsidRPr="008C608A">
              <w:rPr>
                <w:rFonts w:ascii="Times New Roman" w:hAnsi="Times New Roman" w:cs="Times New Roman"/>
                <w:b/>
                <w:i/>
                <w:sz w:val="24"/>
                <w:szCs w:val="24"/>
                <w:lang w:val="ro-RO" w:eastAsia="ru-RU"/>
              </w:rPr>
              <w:t>Perioada</w:t>
            </w:r>
          </w:p>
        </w:tc>
        <w:tc>
          <w:tcPr>
            <w:tcW w:w="2070" w:type="dxa"/>
            <w:vAlign w:val="center"/>
          </w:tcPr>
          <w:p w:rsidR="008E2E95" w:rsidRPr="008C608A" w:rsidRDefault="008E2E95" w:rsidP="00285569">
            <w:pPr>
              <w:jc w:val="center"/>
              <w:rPr>
                <w:rFonts w:ascii="Times New Roman" w:hAnsi="Times New Roman" w:cs="Times New Roman"/>
                <w:b/>
                <w:i/>
                <w:sz w:val="24"/>
                <w:szCs w:val="24"/>
                <w:lang w:val="ro-RO" w:eastAsia="ru-RU"/>
              </w:rPr>
            </w:pPr>
            <w:r w:rsidRPr="008C608A">
              <w:rPr>
                <w:rFonts w:ascii="Times New Roman" w:hAnsi="Times New Roman" w:cs="Times New Roman"/>
                <w:b/>
                <w:i/>
                <w:sz w:val="24"/>
                <w:szCs w:val="24"/>
                <w:lang w:val="ro-RO" w:eastAsia="ru-RU"/>
              </w:rPr>
              <w:t>Grup-țintă</w:t>
            </w:r>
          </w:p>
        </w:tc>
        <w:tc>
          <w:tcPr>
            <w:tcW w:w="2340" w:type="dxa"/>
            <w:gridSpan w:val="2"/>
            <w:vAlign w:val="center"/>
          </w:tcPr>
          <w:p w:rsidR="008E2E95" w:rsidRPr="008C608A" w:rsidRDefault="008E2E95" w:rsidP="00285569">
            <w:pPr>
              <w:jc w:val="center"/>
              <w:rPr>
                <w:rFonts w:ascii="Times New Roman" w:hAnsi="Times New Roman" w:cs="Times New Roman"/>
                <w:b/>
                <w:i/>
                <w:sz w:val="24"/>
                <w:szCs w:val="24"/>
                <w:lang w:val="ro-RO" w:eastAsia="ru-RU"/>
              </w:rPr>
            </w:pPr>
            <w:r w:rsidRPr="008C608A">
              <w:rPr>
                <w:rFonts w:ascii="Times New Roman" w:hAnsi="Times New Roman" w:cs="Times New Roman"/>
                <w:b/>
                <w:i/>
                <w:sz w:val="24"/>
                <w:szCs w:val="24"/>
                <w:lang w:val="ro-RO" w:eastAsia="ru-RU"/>
              </w:rPr>
              <w:t>Instituția de formare/ Formator</w:t>
            </w:r>
          </w:p>
        </w:tc>
      </w:tr>
      <w:tr w:rsidR="008C608A" w:rsidRPr="008C608A" w:rsidTr="00977AE8">
        <w:trPr>
          <w:gridAfter w:val="5"/>
          <w:wAfter w:w="7588" w:type="dxa"/>
        </w:trPr>
        <w:tc>
          <w:tcPr>
            <w:tcW w:w="14287" w:type="dxa"/>
            <w:gridSpan w:val="8"/>
            <w:shd w:val="clear" w:color="auto" w:fill="C6D9F1" w:themeFill="text2" w:themeFillTint="33"/>
          </w:tcPr>
          <w:p w:rsidR="008E2E95" w:rsidRPr="008C608A" w:rsidRDefault="002F46F7" w:rsidP="00137AAC">
            <w:pPr>
              <w:jc w:val="center"/>
              <w:rPr>
                <w:rFonts w:ascii="Times New Roman" w:hAnsi="Times New Roman" w:cs="Times New Roman"/>
                <w:b/>
                <w:sz w:val="24"/>
                <w:szCs w:val="24"/>
                <w:lang w:val="ro-RO"/>
              </w:rPr>
            </w:pPr>
            <w:r w:rsidRPr="00A02D24">
              <w:rPr>
                <w:rFonts w:ascii="Times New Roman" w:hAnsi="Times New Roman" w:cs="Times New Roman"/>
                <w:b/>
                <w:color w:val="000000" w:themeColor="text1"/>
                <w:sz w:val="24"/>
                <w:szCs w:val="24"/>
                <w:lang w:val="ro-RO"/>
              </w:rPr>
              <w:t>IANUARIE 202</w:t>
            </w:r>
            <w:r w:rsidR="0020106E">
              <w:rPr>
                <w:rFonts w:ascii="Times New Roman" w:hAnsi="Times New Roman" w:cs="Times New Roman"/>
                <w:b/>
                <w:color w:val="000000" w:themeColor="text1"/>
                <w:sz w:val="24"/>
                <w:szCs w:val="24"/>
                <w:lang w:val="ro-RO"/>
              </w:rPr>
              <w:t>6</w:t>
            </w:r>
          </w:p>
        </w:tc>
      </w:tr>
      <w:tr w:rsidR="00B17097" w:rsidRPr="00B50FAE" w:rsidTr="00977AE8">
        <w:trPr>
          <w:gridAfter w:val="5"/>
          <w:wAfter w:w="7588" w:type="dxa"/>
          <w:trHeight w:val="298"/>
        </w:trPr>
        <w:tc>
          <w:tcPr>
            <w:tcW w:w="1237" w:type="dxa"/>
            <w:shd w:val="clear" w:color="auto" w:fill="auto"/>
          </w:tcPr>
          <w:p w:rsidR="00B17097" w:rsidRPr="008C608A" w:rsidRDefault="00B17097" w:rsidP="00B17097">
            <w:pPr>
              <w:jc w:val="center"/>
              <w:rPr>
                <w:rFonts w:ascii="Times New Roman" w:hAnsi="Times New Roman" w:cs="Times New Roman"/>
                <w:sz w:val="24"/>
                <w:szCs w:val="24"/>
                <w:lang w:val="ro-RO"/>
              </w:rPr>
            </w:pPr>
            <w:r w:rsidRPr="008C608A">
              <w:rPr>
                <w:rFonts w:ascii="Times New Roman" w:hAnsi="Times New Roman" w:cs="Times New Roman"/>
                <w:sz w:val="24"/>
                <w:szCs w:val="24"/>
                <w:lang w:val="ro-RO"/>
              </w:rPr>
              <w:t>1.</w:t>
            </w:r>
          </w:p>
        </w:tc>
        <w:tc>
          <w:tcPr>
            <w:tcW w:w="2340" w:type="dxa"/>
            <w:shd w:val="clear" w:color="auto" w:fill="auto"/>
          </w:tcPr>
          <w:p w:rsidR="003E32D3" w:rsidRPr="000707CB" w:rsidRDefault="000707CB" w:rsidP="000707CB">
            <w:pPr>
              <w:jc w:val="center"/>
              <w:rPr>
                <w:rFonts w:ascii="Times New Roman" w:hAnsi="Times New Roman" w:cs="Times New Roman"/>
                <w:b/>
                <w:sz w:val="24"/>
                <w:szCs w:val="24"/>
                <w:lang w:val="ro-RO"/>
              </w:rPr>
            </w:pPr>
            <w:r w:rsidRPr="000707CB">
              <w:rPr>
                <w:rFonts w:ascii="Times New Roman" w:hAnsi="Times New Roman" w:cs="Times New Roman"/>
                <w:b/>
                <w:sz w:val="24"/>
                <w:szCs w:val="24"/>
                <w:lang w:val="ro-RO"/>
              </w:rPr>
              <w:t>Atestarea personalului de specialitate din biblioteci: prevederi reglementare noi</w:t>
            </w:r>
          </w:p>
          <w:p w:rsidR="000707CB" w:rsidRPr="000707CB" w:rsidRDefault="000707CB" w:rsidP="000707CB">
            <w:pPr>
              <w:jc w:val="center"/>
              <w:rPr>
                <w:rFonts w:ascii="Times New Roman" w:hAnsi="Times New Roman" w:cs="Times New Roman"/>
                <w:i/>
                <w:sz w:val="24"/>
                <w:szCs w:val="24"/>
                <w:lang w:val="ro-RO"/>
              </w:rPr>
            </w:pPr>
            <w:r w:rsidRPr="000707CB">
              <w:rPr>
                <w:rFonts w:ascii="Times New Roman" w:hAnsi="Times New Roman" w:cs="Times New Roman"/>
                <w:i/>
                <w:sz w:val="24"/>
                <w:szCs w:val="24"/>
                <w:lang w:val="ro-RO"/>
              </w:rPr>
              <w:t>Sesiune consultativă online</w:t>
            </w:r>
          </w:p>
        </w:tc>
        <w:tc>
          <w:tcPr>
            <w:tcW w:w="4860" w:type="dxa"/>
            <w:gridSpan w:val="2"/>
            <w:shd w:val="clear" w:color="auto" w:fill="auto"/>
          </w:tcPr>
          <w:p w:rsidR="00B17097" w:rsidRDefault="00F37E29" w:rsidP="0085079B">
            <w:pPr>
              <w:jc w:val="both"/>
              <w:rPr>
                <w:rFonts w:ascii="Times New Roman" w:hAnsi="Times New Roman" w:cs="Times New Roman"/>
                <w:sz w:val="24"/>
                <w:szCs w:val="24"/>
                <w:lang w:val="ro-RO"/>
              </w:rPr>
            </w:pPr>
            <w:r>
              <w:rPr>
                <w:rFonts w:ascii="Times New Roman" w:hAnsi="Times New Roman" w:cs="Times New Roman"/>
                <w:sz w:val="24"/>
                <w:szCs w:val="24"/>
                <w:lang w:val="ro-RO"/>
              </w:rPr>
              <w:t>Prevederi ale „Regulamentului privind modul de conferire a categoriilor de calificare</w:t>
            </w:r>
            <w:r w:rsidR="00B50FAE">
              <w:rPr>
                <w:rFonts w:ascii="Times New Roman" w:hAnsi="Times New Roman" w:cs="Times New Roman"/>
                <w:sz w:val="24"/>
                <w:szCs w:val="24"/>
                <w:lang w:val="ro-RO"/>
              </w:rPr>
              <w:t xml:space="preserve"> personalului de specialitate din biblioteci”: repere conceptuale (aprobat prin ordinul nr. 334 din 2 septembrie 2025 al Ministerului Culturii). Metodologia de cuantificare a activității profesionale și de dezvoltare a competențelor</w:t>
            </w:r>
          </w:p>
        </w:tc>
        <w:tc>
          <w:tcPr>
            <w:tcW w:w="1440" w:type="dxa"/>
            <w:shd w:val="clear" w:color="auto" w:fill="auto"/>
          </w:tcPr>
          <w:p w:rsidR="00F41BF1" w:rsidRDefault="00CD0343" w:rsidP="00B17097">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w:t>
            </w:r>
            <w:r w:rsidR="000707CB">
              <w:rPr>
                <w:rFonts w:ascii="Times New Roman" w:eastAsia="Times New Roman" w:hAnsi="Times New Roman" w:cs="Times New Roman"/>
                <w:b/>
                <w:sz w:val="24"/>
                <w:szCs w:val="24"/>
                <w:lang w:val="ro-RO" w:eastAsia="ro-RO"/>
              </w:rPr>
              <w:t>9</w:t>
            </w:r>
            <w:r>
              <w:rPr>
                <w:rFonts w:ascii="Times New Roman" w:eastAsia="Times New Roman" w:hAnsi="Times New Roman" w:cs="Times New Roman"/>
                <w:b/>
                <w:sz w:val="24"/>
                <w:szCs w:val="24"/>
                <w:lang w:val="ro-RO" w:eastAsia="ro-RO"/>
              </w:rPr>
              <w:t xml:space="preserve"> ianuarie</w:t>
            </w:r>
            <w:r w:rsidR="00F41BF1">
              <w:rPr>
                <w:rFonts w:ascii="Times New Roman" w:eastAsia="Times New Roman" w:hAnsi="Times New Roman" w:cs="Times New Roman"/>
                <w:b/>
                <w:sz w:val="24"/>
                <w:szCs w:val="24"/>
                <w:lang w:val="ro-RO" w:eastAsia="ro-RO"/>
              </w:rPr>
              <w:t xml:space="preserve"> 202</w:t>
            </w:r>
            <w:r w:rsidR="0013553F">
              <w:rPr>
                <w:rFonts w:ascii="Times New Roman" w:eastAsia="Times New Roman" w:hAnsi="Times New Roman" w:cs="Times New Roman"/>
                <w:b/>
                <w:sz w:val="24"/>
                <w:szCs w:val="24"/>
                <w:lang w:val="ro-RO" w:eastAsia="ro-RO"/>
              </w:rPr>
              <w:t>6</w:t>
            </w:r>
            <w:r w:rsidR="00F41BF1">
              <w:rPr>
                <w:rFonts w:ascii="Times New Roman" w:eastAsia="Times New Roman" w:hAnsi="Times New Roman" w:cs="Times New Roman"/>
                <w:b/>
                <w:sz w:val="24"/>
                <w:szCs w:val="24"/>
                <w:lang w:val="ro-RO" w:eastAsia="ro-RO"/>
              </w:rPr>
              <w:t xml:space="preserve">, </w:t>
            </w:r>
          </w:p>
          <w:p w:rsidR="003E32D3" w:rsidRDefault="00914AE1" w:rsidP="00F41BF1">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4</w:t>
            </w:r>
            <w:r w:rsidR="00F41BF1">
              <w:rPr>
                <w:rFonts w:ascii="Times New Roman" w:eastAsia="Times New Roman" w:hAnsi="Times New Roman" w:cs="Times New Roman"/>
                <w:b/>
                <w:sz w:val="24"/>
                <w:szCs w:val="24"/>
                <w:lang w:val="ro-RO" w:eastAsia="ro-RO"/>
              </w:rPr>
              <w:t xml:space="preserve"> ore acad.</w:t>
            </w:r>
          </w:p>
        </w:tc>
        <w:tc>
          <w:tcPr>
            <w:tcW w:w="2250" w:type="dxa"/>
            <w:gridSpan w:val="2"/>
            <w:shd w:val="clear" w:color="auto" w:fill="auto"/>
          </w:tcPr>
          <w:p w:rsidR="000707CB" w:rsidRDefault="000707CB"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Personalul de specialitate din cadrul SNB </w:t>
            </w:r>
          </w:p>
          <w:p w:rsidR="00B17097" w:rsidRDefault="000707CB"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(zona SUD)</w:t>
            </w:r>
          </w:p>
        </w:tc>
        <w:tc>
          <w:tcPr>
            <w:tcW w:w="2160" w:type="dxa"/>
            <w:shd w:val="clear" w:color="auto" w:fill="auto"/>
          </w:tcPr>
          <w:p w:rsidR="00F41BF1" w:rsidRDefault="000707CB"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0707CB" w:rsidRDefault="000707CB" w:rsidP="00B17097">
            <w:pPr>
              <w:jc w:val="center"/>
              <w:rPr>
                <w:rFonts w:ascii="Times New Roman" w:hAnsi="Times New Roman" w:cs="Times New Roman"/>
                <w:sz w:val="24"/>
                <w:szCs w:val="24"/>
                <w:lang w:val="ro-RO"/>
              </w:rPr>
            </w:pPr>
          </w:p>
          <w:p w:rsidR="000707CB" w:rsidRPr="0085079B" w:rsidRDefault="000707CB"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L. CORGHENCI</w:t>
            </w:r>
          </w:p>
        </w:tc>
      </w:tr>
      <w:tr w:rsidR="00BF6D14" w:rsidRPr="008C6AE6" w:rsidTr="00977AE8">
        <w:trPr>
          <w:gridAfter w:val="5"/>
          <w:wAfter w:w="7588" w:type="dxa"/>
          <w:trHeight w:val="298"/>
        </w:trPr>
        <w:tc>
          <w:tcPr>
            <w:tcW w:w="1237" w:type="dxa"/>
            <w:shd w:val="clear" w:color="auto" w:fill="auto"/>
          </w:tcPr>
          <w:p w:rsidR="00BF6D14" w:rsidRPr="008C608A" w:rsidRDefault="006353C7"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340" w:type="dxa"/>
            <w:shd w:val="clear" w:color="auto" w:fill="auto"/>
          </w:tcPr>
          <w:p w:rsidR="00BF6D14" w:rsidRDefault="00BF6D14" w:rsidP="000707CB">
            <w:pPr>
              <w:jc w:val="center"/>
              <w:rPr>
                <w:rFonts w:ascii="Times New Roman" w:hAnsi="Times New Roman" w:cs="Times New Roman"/>
                <w:b/>
                <w:sz w:val="24"/>
                <w:szCs w:val="24"/>
                <w:lang w:val="ro-RO"/>
              </w:rPr>
            </w:pPr>
            <w:r>
              <w:rPr>
                <w:rFonts w:ascii="Times New Roman" w:hAnsi="Times New Roman" w:cs="Times New Roman"/>
                <w:b/>
                <w:sz w:val="24"/>
                <w:szCs w:val="24"/>
                <w:lang w:val="ro-RO"/>
              </w:rPr>
              <w:t>Promovarea culturii toleranței prin intermediul bibliotecii</w:t>
            </w:r>
          </w:p>
          <w:p w:rsidR="00BF6D14" w:rsidRPr="00BF6D14" w:rsidRDefault="00D80F99" w:rsidP="00D80F99">
            <w:pPr>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Training </w:t>
            </w:r>
            <w:r w:rsidR="00BF6D14">
              <w:rPr>
                <w:rFonts w:ascii="Times New Roman" w:hAnsi="Times New Roman" w:cs="Times New Roman"/>
                <w:i/>
                <w:sz w:val="24"/>
                <w:szCs w:val="24"/>
                <w:lang w:val="ro-RO"/>
              </w:rPr>
              <w:t>online</w:t>
            </w:r>
          </w:p>
        </w:tc>
        <w:tc>
          <w:tcPr>
            <w:tcW w:w="4860" w:type="dxa"/>
            <w:gridSpan w:val="2"/>
            <w:shd w:val="clear" w:color="auto" w:fill="auto"/>
          </w:tcPr>
          <w:p w:rsidR="00BF6D14" w:rsidRPr="00D80F99" w:rsidRDefault="00BF6D14" w:rsidP="00D80F99">
            <w:pPr>
              <w:jc w:val="both"/>
              <w:rPr>
                <w:rFonts w:ascii="Times New Roman" w:hAnsi="Times New Roman" w:cs="Times New Roman"/>
                <w:sz w:val="24"/>
                <w:szCs w:val="24"/>
                <w:lang w:val="ro-RO"/>
              </w:rPr>
            </w:pPr>
            <w:r w:rsidRPr="00D80F99">
              <w:rPr>
                <w:rFonts w:ascii="Times New Roman" w:hAnsi="Times New Roman" w:cs="Times New Roman"/>
                <w:sz w:val="24"/>
                <w:szCs w:val="24"/>
                <w:lang w:val="ro-RO"/>
              </w:rPr>
              <w:t xml:space="preserve">Formabilii vor recunoaște cultura toleranței drept un concept social, etic și </w:t>
            </w:r>
            <w:r w:rsidR="00D80F99">
              <w:rPr>
                <w:rFonts w:ascii="Times New Roman" w:hAnsi="Times New Roman" w:cs="Times New Roman"/>
                <w:sz w:val="24"/>
                <w:szCs w:val="24"/>
                <w:lang w:val="ro-RO"/>
              </w:rPr>
              <w:t>educaț</w:t>
            </w:r>
            <w:r w:rsidRPr="00D80F99">
              <w:rPr>
                <w:rFonts w:ascii="Times New Roman" w:hAnsi="Times New Roman" w:cs="Times New Roman"/>
                <w:sz w:val="24"/>
                <w:szCs w:val="24"/>
                <w:lang w:val="ro-RO"/>
              </w:rPr>
              <w:t xml:space="preserve">ional. </w:t>
            </w:r>
            <w:r w:rsidR="00603151" w:rsidRPr="00D80F99">
              <w:rPr>
                <w:rFonts w:ascii="Times New Roman" w:hAnsi="Times New Roman" w:cs="Times New Roman"/>
                <w:sz w:val="24"/>
                <w:szCs w:val="24"/>
                <w:lang w:val="ro-RO"/>
              </w:rPr>
              <w:t xml:space="preserve">Se va </w:t>
            </w:r>
            <w:r w:rsidR="00D80F99">
              <w:rPr>
                <w:rFonts w:ascii="Times New Roman" w:hAnsi="Times New Roman" w:cs="Times New Roman"/>
                <w:sz w:val="24"/>
                <w:szCs w:val="24"/>
                <w:lang w:val="ro-RO"/>
              </w:rPr>
              <w:t>distinge</w:t>
            </w:r>
            <w:r w:rsidR="00603151" w:rsidRPr="00D80F99">
              <w:rPr>
                <w:rFonts w:ascii="Times New Roman" w:hAnsi="Times New Roman" w:cs="Times New Roman"/>
                <w:sz w:val="24"/>
                <w:szCs w:val="24"/>
                <w:lang w:val="ro-RO"/>
              </w:rPr>
              <w:t xml:space="preserve"> ce presupune cultura toleranței: </w:t>
            </w:r>
            <w:r w:rsidR="00D80F99" w:rsidRPr="00D80F99">
              <w:rPr>
                <w:rStyle w:val="Robust"/>
                <w:rFonts w:ascii="Times New Roman" w:hAnsi="Times New Roman" w:cs="Times New Roman"/>
                <w:b w:val="0"/>
                <w:color w:val="0A0A0A"/>
                <w:sz w:val="24"/>
                <w:szCs w:val="24"/>
                <w:shd w:val="clear" w:color="auto" w:fill="FFFFFF"/>
                <w:lang w:val="ro-RO"/>
              </w:rPr>
              <w:t>r</w:t>
            </w:r>
            <w:r w:rsidR="00603151" w:rsidRPr="00D80F99">
              <w:rPr>
                <w:rStyle w:val="Robust"/>
                <w:rFonts w:ascii="Times New Roman" w:hAnsi="Times New Roman" w:cs="Times New Roman"/>
                <w:b w:val="0"/>
                <w:color w:val="0A0A0A"/>
                <w:sz w:val="24"/>
                <w:szCs w:val="24"/>
                <w:shd w:val="clear" w:color="auto" w:fill="FFFFFF"/>
                <w:lang w:val="ro-RO"/>
              </w:rPr>
              <w:t xml:space="preserve">espectul pentru diversitate, </w:t>
            </w:r>
            <w:r w:rsidR="00D80F99" w:rsidRPr="00D80F99">
              <w:rPr>
                <w:rStyle w:val="Robust"/>
                <w:rFonts w:ascii="Times New Roman" w:hAnsi="Times New Roman" w:cs="Times New Roman"/>
                <w:b w:val="0"/>
                <w:color w:val="0A0A0A"/>
                <w:sz w:val="24"/>
                <w:szCs w:val="24"/>
                <w:shd w:val="clear" w:color="auto" w:fill="FFFFFF"/>
                <w:lang w:val="ro-RO"/>
              </w:rPr>
              <w:t>r</w:t>
            </w:r>
            <w:r w:rsidR="00603151" w:rsidRPr="00D80F99">
              <w:rPr>
                <w:rStyle w:val="Robust"/>
                <w:rFonts w:ascii="Times New Roman" w:hAnsi="Times New Roman" w:cs="Times New Roman"/>
                <w:b w:val="0"/>
                <w:color w:val="0A0A0A"/>
                <w:sz w:val="24"/>
                <w:szCs w:val="24"/>
                <w:shd w:val="clear" w:color="auto" w:fill="FFFFFF"/>
                <w:lang w:val="ro-RO"/>
              </w:rPr>
              <w:t xml:space="preserve">ecunoașterea drepturilor fundamentale, </w:t>
            </w:r>
            <w:r w:rsidR="00D80F99" w:rsidRPr="00D80F99">
              <w:rPr>
                <w:rStyle w:val="Robust"/>
                <w:rFonts w:ascii="Times New Roman" w:hAnsi="Times New Roman" w:cs="Times New Roman"/>
                <w:b w:val="0"/>
                <w:color w:val="0A0A0A"/>
                <w:sz w:val="24"/>
                <w:szCs w:val="24"/>
                <w:shd w:val="clear" w:color="auto" w:fill="FFFFFF"/>
                <w:lang w:val="ro-RO"/>
              </w:rPr>
              <w:t>a</w:t>
            </w:r>
            <w:r w:rsidR="00603151" w:rsidRPr="00D80F99">
              <w:rPr>
                <w:rStyle w:val="Robust"/>
                <w:rFonts w:ascii="Times New Roman" w:hAnsi="Times New Roman" w:cs="Times New Roman"/>
                <w:b w:val="0"/>
                <w:color w:val="0A0A0A"/>
                <w:sz w:val="24"/>
                <w:szCs w:val="24"/>
                <w:shd w:val="clear" w:color="auto" w:fill="FFFFFF"/>
                <w:lang w:val="ro-RO"/>
              </w:rPr>
              <w:t>titudine activă,</w:t>
            </w:r>
            <w:r w:rsidR="00603151" w:rsidRPr="00D80F99">
              <w:rPr>
                <w:rStyle w:val="Robust"/>
                <w:rFonts w:ascii="Times New Roman" w:hAnsi="Times New Roman" w:cs="Times New Roman"/>
                <w:color w:val="0A0A0A"/>
                <w:sz w:val="24"/>
                <w:szCs w:val="24"/>
                <w:shd w:val="clear" w:color="auto" w:fill="FFFFFF"/>
                <w:lang w:val="ro-RO"/>
              </w:rPr>
              <w:t xml:space="preserve"> </w:t>
            </w:r>
            <w:r w:rsidR="00D80F99">
              <w:rPr>
                <w:rFonts w:ascii="Times New Roman" w:hAnsi="Times New Roman" w:cs="Times New Roman"/>
                <w:color w:val="0A0A0A"/>
                <w:sz w:val="24"/>
                <w:szCs w:val="24"/>
                <w:shd w:val="clear" w:color="auto" w:fill="FFFFFF"/>
                <w:lang w:val="ro-RO"/>
              </w:rPr>
              <w:t>r</w:t>
            </w:r>
            <w:r w:rsidR="00D80F99" w:rsidRPr="00D80F99">
              <w:rPr>
                <w:rFonts w:ascii="Times New Roman" w:hAnsi="Times New Roman" w:cs="Times New Roman"/>
                <w:color w:val="0A0A0A"/>
                <w:sz w:val="24"/>
                <w:szCs w:val="24"/>
                <w:shd w:val="clear" w:color="auto" w:fill="FFFFFF"/>
                <w:lang w:val="ro-RO"/>
              </w:rPr>
              <w:t xml:space="preserve">espingerea absolutismului și a dogmelor. </w:t>
            </w:r>
            <w:r w:rsidR="00D80F99">
              <w:rPr>
                <w:rFonts w:ascii="Times New Roman" w:hAnsi="Times New Roman" w:cs="Times New Roman"/>
                <w:color w:val="0A0A0A"/>
                <w:sz w:val="24"/>
                <w:szCs w:val="24"/>
                <w:shd w:val="clear" w:color="auto" w:fill="FFFFFF"/>
                <w:lang w:val="ro-RO"/>
              </w:rPr>
              <w:t>Formabililor li se vor prezenta c</w:t>
            </w:r>
            <w:r w:rsidR="00D80F99" w:rsidRPr="00D80F99">
              <w:rPr>
                <w:rFonts w:ascii="Times New Roman" w:hAnsi="Times New Roman" w:cs="Times New Roman"/>
                <w:color w:val="0A0A0A"/>
                <w:sz w:val="24"/>
                <w:szCs w:val="24"/>
                <w:shd w:val="clear" w:color="auto" w:fill="FFFFFF"/>
                <w:lang w:val="ro-RO"/>
              </w:rPr>
              <w:t xml:space="preserve">oncepte de </w:t>
            </w:r>
            <w:r w:rsidR="00D80F99" w:rsidRPr="00D80F99">
              <w:rPr>
                <w:rFonts w:ascii="Times New Roman" w:hAnsi="Times New Roman" w:cs="Times New Roman"/>
                <w:color w:val="0A0A0A"/>
                <w:sz w:val="24"/>
                <w:szCs w:val="24"/>
                <w:shd w:val="clear" w:color="auto" w:fill="FFFFFF"/>
                <w:lang w:val="ro-RO"/>
              </w:rPr>
              <w:lastRenderedPageBreak/>
              <w:t>servicii de dezvoltare/creștere a culturii toleranței</w:t>
            </w:r>
          </w:p>
        </w:tc>
        <w:tc>
          <w:tcPr>
            <w:tcW w:w="1440" w:type="dxa"/>
            <w:shd w:val="clear" w:color="auto" w:fill="auto"/>
          </w:tcPr>
          <w:p w:rsidR="00BF6D14" w:rsidRDefault="00BF6D14" w:rsidP="00B17097">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lastRenderedPageBreak/>
              <w:t>20 ianuarie 2026,</w:t>
            </w:r>
          </w:p>
          <w:p w:rsidR="00BF6D14" w:rsidRDefault="00BF6D14" w:rsidP="00B17097">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00D80F99">
              <w:rPr>
                <w:rFonts w:ascii="Times New Roman" w:eastAsia="Times New Roman" w:hAnsi="Times New Roman" w:cs="Times New Roman"/>
                <w:b/>
                <w:sz w:val="24"/>
                <w:szCs w:val="24"/>
                <w:lang w:val="ro-RO" w:eastAsia="ro-RO"/>
              </w:rPr>
              <w:t xml:space="preserve">6 </w:t>
            </w:r>
            <w:r>
              <w:rPr>
                <w:rFonts w:ascii="Times New Roman" w:eastAsia="Times New Roman" w:hAnsi="Times New Roman" w:cs="Times New Roman"/>
                <w:b/>
                <w:sz w:val="24"/>
                <w:szCs w:val="24"/>
                <w:lang w:val="ro-RO" w:eastAsia="ro-RO"/>
              </w:rPr>
              <w:t>ore acad.</w:t>
            </w:r>
          </w:p>
        </w:tc>
        <w:tc>
          <w:tcPr>
            <w:tcW w:w="2250" w:type="dxa"/>
            <w:gridSpan w:val="2"/>
            <w:shd w:val="clear" w:color="auto" w:fill="auto"/>
          </w:tcPr>
          <w:p w:rsidR="00BF6D14" w:rsidRDefault="00BF6D14"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SNB</w:t>
            </w:r>
          </w:p>
        </w:tc>
        <w:tc>
          <w:tcPr>
            <w:tcW w:w="2160" w:type="dxa"/>
            <w:shd w:val="clear" w:color="auto" w:fill="auto"/>
          </w:tcPr>
          <w:p w:rsidR="00BF6D14" w:rsidRDefault="00BF6D14"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BF6D14" w:rsidRDefault="00BF6D14" w:rsidP="00B17097">
            <w:pPr>
              <w:jc w:val="center"/>
              <w:rPr>
                <w:rFonts w:ascii="Times New Roman" w:hAnsi="Times New Roman" w:cs="Times New Roman"/>
                <w:sz w:val="24"/>
                <w:szCs w:val="24"/>
                <w:lang w:val="ro-RO"/>
              </w:rPr>
            </w:pPr>
          </w:p>
          <w:p w:rsidR="00BF6D14" w:rsidRDefault="00BF6D14"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E. DMITRIC</w:t>
            </w:r>
          </w:p>
          <w:p w:rsidR="00BF6D14" w:rsidRDefault="00BF6D14"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N. GHIMPU</w:t>
            </w:r>
          </w:p>
        </w:tc>
      </w:tr>
      <w:tr w:rsidR="00406408" w:rsidRPr="008C6AE6" w:rsidTr="00977AE8">
        <w:trPr>
          <w:gridAfter w:val="5"/>
          <w:wAfter w:w="7588" w:type="dxa"/>
          <w:trHeight w:val="298"/>
        </w:trPr>
        <w:tc>
          <w:tcPr>
            <w:tcW w:w="1237" w:type="dxa"/>
            <w:shd w:val="clear" w:color="auto" w:fill="auto"/>
          </w:tcPr>
          <w:p w:rsidR="00406408" w:rsidRPr="008C608A" w:rsidRDefault="006353C7"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3</w:t>
            </w:r>
            <w:r w:rsidR="00406408">
              <w:rPr>
                <w:rFonts w:ascii="Times New Roman" w:hAnsi="Times New Roman" w:cs="Times New Roman"/>
                <w:sz w:val="24"/>
                <w:szCs w:val="24"/>
                <w:lang w:val="ro-RO"/>
              </w:rPr>
              <w:t>.</w:t>
            </w:r>
          </w:p>
        </w:tc>
        <w:tc>
          <w:tcPr>
            <w:tcW w:w="2340" w:type="dxa"/>
            <w:shd w:val="clear" w:color="auto" w:fill="auto"/>
          </w:tcPr>
          <w:p w:rsidR="00406408" w:rsidRPr="0013553F" w:rsidRDefault="00406408" w:rsidP="00406408">
            <w:pPr>
              <w:jc w:val="center"/>
              <w:rPr>
                <w:rFonts w:ascii="Times New Roman" w:eastAsia="Times New Roman" w:hAnsi="Times New Roman" w:cs="Times New Roman"/>
                <w:b/>
                <w:color w:val="222222"/>
                <w:sz w:val="24"/>
                <w:szCs w:val="24"/>
                <w:lang w:val="ro-RO" w:eastAsia="ro-RO"/>
              </w:rPr>
            </w:pPr>
            <w:r w:rsidRPr="0013553F">
              <w:rPr>
                <w:rFonts w:ascii="Times New Roman" w:eastAsia="Times New Roman" w:hAnsi="Times New Roman" w:cs="Times New Roman"/>
                <w:b/>
                <w:color w:val="222222"/>
                <w:sz w:val="24"/>
                <w:szCs w:val="24"/>
                <w:lang w:val="ro-RO" w:eastAsia="ro-RO"/>
              </w:rPr>
              <w:t>Starea de bine si prevenirea arderii profesionale. Forme și cauze</w:t>
            </w:r>
          </w:p>
          <w:p w:rsidR="00406408" w:rsidRPr="00406408" w:rsidRDefault="00406408" w:rsidP="00406408">
            <w:pPr>
              <w:jc w:val="center"/>
              <w:rPr>
                <w:rFonts w:ascii="Times New Roman" w:eastAsia="Times New Roman" w:hAnsi="Times New Roman" w:cs="Times New Roman"/>
                <w:i/>
                <w:color w:val="222222"/>
                <w:sz w:val="24"/>
                <w:szCs w:val="24"/>
                <w:lang w:val="ro-RO" w:eastAsia="ro-RO"/>
              </w:rPr>
            </w:pPr>
            <w:r w:rsidRPr="00406408">
              <w:rPr>
                <w:rFonts w:ascii="Times New Roman" w:eastAsia="Times New Roman" w:hAnsi="Times New Roman" w:cs="Times New Roman"/>
                <w:i/>
                <w:color w:val="222222"/>
                <w:sz w:val="24"/>
                <w:szCs w:val="24"/>
                <w:lang w:val="ro-RO" w:eastAsia="ro-RO"/>
              </w:rPr>
              <w:t xml:space="preserve">Training profesional, Modul 1 </w:t>
            </w:r>
          </w:p>
          <w:p w:rsidR="00406408" w:rsidRPr="0013553F" w:rsidRDefault="00406408" w:rsidP="00406408">
            <w:pPr>
              <w:jc w:val="center"/>
              <w:rPr>
                <w:rFonts w:ascii="Times New Roman" w:hAnsi="Times New Roman" w:cs="Times New Roman"/>
                <w:i/>
                <w:sz w:val="24"/>
                <w:szCs w:val="24"/>
                <w:lang w:val="ro-RO"/>
              </w:rPr>
            </w:pPr>
            <w:r w:rsidRPr="00406408">
              <w:rPr>
                <w:rFonts w:ascii="Times New Roman" w:eastAsia="Times New Roman" w:hAnsi="Times New Roman" w:cs="Times New Roman"/>
                <w:i/>
                <w:color w:val="222222"/>
                <w:sz w:val="24"/>
                <w:szCs w:val="24"/>
                <w:lang w:val="ro-RO" w:eastAsia="ro-RO"/>
              </w:rPr>
              <w:t>(în spațiu fizic)</w:t>
            </w:r>
          </w:p>
        </w:tc>
        <w:tc>
          <w:tcPr>
            <w:tcW w:w="4860" w:type="dxa"/>
            <w:gridSpan w:val="2"/>
            <w:shd w:val="clear" w:color="auto" w:fill="auto"/>
          </w:tcPr>
          <w:p w:rsidR="00406408" w:rsidRPr="00406408" w:rsidRDefault="00406408" w:rsidP="00406408">
            <w:pPr>
              <w:jc w:val="both"/>
              <w:rPr>
                <w:rFonts w:ascii="Times New Roman" w:hAnsi="Times New Roman" w:cs="Times New Roman"/>
                <w:sz w:val="24"/>
                <w:szCs w:val="24"/>
                <w:lang w:val="en-US"/>
              </w:rPr>
            </w:pPr>
            <w:r w:rsidRPr="00406408">
              <w:rPr>
                <w:rFonts w:ascii="Times New Roman" w:hAnsi="Times New Roman" w:cs="Times New Roman"/>
                <w:sz w:val="24"/>
                <w:szCs w:val="24"/>
                <w:lang w:val="ro-RO"/>
              </w:rPr>
              <w:t>Formabilii vor defini t</w:t>
            </w:r>
            <w:r>
              <w:rPr>
                <w:rFonts w:ascii="Times New Roman" w:hAnsi="Times New Roman" w:cs="Times New Roman"/>
                <w:sz w:val="24"/>
                <w:szCs w:val="24"/>
                <w:lang w:val="ro-RO"/>
              </w:rPr>
              <w:t>ermenul „</w:t>
            </w:r>
            <w:proofErr w:type="spellStart"/>
            <w:r w:rsidRPr="00406408">
              <w:rPr>
                <w:rFonts w:ascii="Times New Roman" w:hAnsi="Times New Roman" w:cs="Times New Roman"/>
                <w:sz w:val="24"/>
                <w:szCs w:val="24"/>
                <w:lang w:val="ro-RO"/>
              </w:rPr>
              <w:t>burnout</w:t>
            </w:r>
            <w:proofErr w:type="spellEnd"/>
            <w:r w:rsidRPr="00406408">
              <w:rPr>
                <w:rFonts w:ascii="Times New Roman" w:hAnsi="Times New Roman" w:cs="Times New Roman"/>
                <w:sz w:val="24"/>
                <w:szCs w:val="24"/>
                <w:lang w:val="ro-RO"/>
              </w:rPr>
              <w:t>”, vor evidenția dimensiunile epuizării profesionale, vor clarifica  factorii ce provoacă „arderea profesională</w:t>
            </w:r>
            <w:r w:rsidRPr="00406408">
              <w:rPr>
                <w:lang w:val="en-US"/>
              </w:rPr>
              <w:t>”</w:t>
            </w:r>
          </w:p>
        </w:tc>
        <w:tc>
          <w:tcPr>
            <w:tcW w:w="1440" w:type="dxa"/>
            <w:shd w:val="clear" w:color="auto" w:fill="auto"/>
          </w:tcPr>
          <w:p w:rsidR="00406408" w:rsidRDefault="00406408"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21 ianuarie 2026,</w:t>
            </w:r>
          </w:p>
          <w:p w:rsidR="00406408" w:rsidRDefault="00406408"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8 ore </w:t>
            </w:r>
          </w:p>
          <w:p w:rsidR="00406408" w:rsidRDefault="00406408"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acad.</w:t>
            </w:r>
          </w:p>
        </w:tc>
        <w:tc>
          <w:tcPr>
            <w:tcW w:w="2250" w:type="dxa"/>
            <w:gridSpan w:val="2"/>
            <w:shd w:val="clear" w:color="auto" w:fill="auto"/>
          </w:tcPr>
          <w:p w:rsidR="00406408" w:rsidRDefault="00406408"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w:t>
            </w:r>
          </w:p>
        </w:tc>
        <w:tc>
          <w:tcPr>
            <w:tcW w:w="2160" w:type="dxa"/>
            <w:shd w:val="clear" w:color="auto" w:fill="auto"/>
          </w:tcPr>
          <w:p w:rsidR="00406408" w:rsidRDefault="00406408"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406408" w:rsidRDefault="00406408" w:rsidP="00406408">
            <w:pPr>
              <w:jc w:val="center"/>
              <w:rPr>
                <w:rFonts w:ascii="Times New Roman" w:hAnsi="Times New Roman" w:cs="Times New Roman"/>
                <w:sz w:val="24"/>
                <w:szCs w:val="24"/>
                <w:lang w:val="ro-RO"/>
              </w:rPr>
            </w:pPr>
          </w:p>
          <w:p w:rsidR="00406408" w:rsidRPr="0085079B" w:rsidRDefault="00406408"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N. GRÎU, formator</w:t>
            </w:r>
          </w:p>
        </w:tc>
      </w:tr>
      <w:tr w:rsidR="000707CB" w:rsidRPr="00F94D8F" w:rsidTr="00977AE8">
        <w:trPr>
          <w:gridAfter w:val="5"/>
          <w:wAfter w:w="7588" w:type="dxa"/>
          <w:trHeight w:val="298"/>
        </w:trPr>
        <w:tc>
          <w:tcPr>
            <w:tcW w:w="1237" w:type="dxa"/>
            <w:shd w:val="clear" w:color="auto" w:fill="auto"/>
          </w:tcPr>
          <w:p w:rsidR="000707CB" w:rsidRDefault="006353C7"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340" w:type="dxa"/>
            <w:shd w:val="clear" w:color="auto" w:fill="auto"/>
          </w:tcPr>
          <w:p w:rsidR="00917493" w:rsidRPr="000707CB" w:rsidRDefault="00917493" w:rsidP="00917493">
            <w:pPr>
              <w:jc w:val="center"/>
              <w:rPr>
                <w:rFonts w:ascii="Times New Roman" w:hAnsi="Times New Roman" w:cs="Times New Roman"/>
                <w:b/>
                <w:sz w:val="24"/>
                <w:szCs w:val="24"/>
                <w:lang w:val="ro-RO"/>
              </w:rPr>
            </w:pPr>
            <w:r w:rsidRPr="000707CB">
              <w:rPr>
                <w:rFonts w:ascii="Times New Roman" w:hAnsi="Times New Roman" w:cs="Times New Roman"/>
                <w:b/>
                <w:sz w:val="24"/>
                <w:szCs w:val="24"/>
                <w:lang w:val="ro-RO"/>
              </w:rPr>
              <w:t>Atestarea personalului de specialitate din biblioteci: prevederi reglementare noi</w:t>
            </w:r>
          </w:p>
          <w:p w:rsidR="000707CB" w:rsidRDefault="00917493" w:rsidP="00917493">
            <w:pPr>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Sesiune consultativă </w:t>
            </w:r>
          </w:p>
          <w:p w:rsidR="00917493" w:rsidRPr="0013553F" w:rsidRDefault="00917493" w:rsidP="00917493">
            <w:pPr>
              <w:jc w:val="center"/>
              <w:rPr>
                <w:rFonts w:ascii="Times New Roman" w:eastAsia="Times New Roman" w:hAnsi="Times New Roman" w:cs="Times New Roman"/>
                <w:b/>
                <w:color w:val="222222"/>
                <w:sz w:val="24"/>
                <w:szCs w:val="24"/>
                <w:lang w:val="ro-RO" w:eastAsia="ro-RO"/>
              </w:rPr>
            </w:pPr>
            <w:r>
              <w:rPr>
                <w:rFonts w:ascii="Times New Roman" w:hAnsi="Times New Roman" w:cs="Times New Roman"/>
                <w:i/>
                <w:sz w:val="24"/>
                <w:szCs w:val="24"/>
                <w:lang w:val="ro-RO"/>
              </w:rPr>
              <w:t>(în spațiu fizic)</w:t>
            </w:r>
          </w:p>
        </w:tc>
        <w:tc>
          <w:tcPr>
            <w:tcW w:w="4860" w:type="dxa"/>
            <w:gridSpan w:val="2"/>
            <w:shd w:val="clear" w:color="auto" w:fill="auto"/>
          </w:tcPr>
          <w:p w:rsidR="000707CB" w:rsidRPr="00406408" w:rsidRDefault="00B50FAE" w:rsidP="00406408">
            <w:pPr>
              <w:jc w:val="both"/>
              <w:rPr>
                <w:rFonts w:ascii="Times New Roman" w:hAnsi="Times New Roman" w:cs="Times New Roman"/>
                <w:sz w:val="24"/>
                <w:szCs w:val="24"/>
                <w:lang w:val="ro-RO"/>
              </w:rPr>
            </w:pPr>
            <w:r>
              <w:rPr>
                <w:rFonts w:ascii="Times New Roman" w:hAnsi="Times New Roman" w:cs="Times New Roman"/>
                <w:sz w:val="24"/>
                <w:szCs w:val="24"/>
                <w:lang w:val="ro-RO"/>
              </w:rPr>
              <w:t>Prevederi ale „Regulamentului privind modul de conferire a categoriilor de calificare personalului de specialitate din biblioteci”: repere conceptuale (aprobat prin ordinul nr. 334 din 2 septembrie 2025 al Ministerului Culturii). Metodologia de cuantificare a activității profesionale și de dezvoltare a competențelor</w:t>
            </w:r>
          </w:p>
        </w:tc>
        <w:tc>
          <w:tcPr>
            <w:tcW w:w="1440" w:type="dxa"/>
            <w:shd w:val="clear" w:color="auto" w:fill="auto"/>
          </w:tcPr>
          <w:p w:rsidR="000707CB" w:rsidRDefault="00917493"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26 ianuarie 2026,</w:t>
            </w:r>
          </w:p>
          <w:p w:rsidR="00917493" w:rsidRDefault="00917493"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4 ore acad.</w:t>
            </w:r>
          </w:p>
        </w:tc>
        <w:tc>
          <w:tcPr>
            <w:tcW w:w="2250" w:type="dxa"/>
            <w:gridSpan w:val="2"/>
            <w:shd w:val="clear" w:color="auto" w:fill="auto"/>
          </w:tcPr>
          <w:p w:rsidR="000707CB"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SNB</w:t>
            </w:r>
          </w:p>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(zona NORD)</w:t>
            </w:r>
          </w:p>
        </w:tc>
        <w:tc>
          <w:tcPr>
            <w:tcW w:w="2160" w:type="dxa"/>
            <w:shd w:val="clear" w:color="auto" w:fill="auto"/>
          </w:tcPr>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917493" w:rsidRDefault="00917493" w:rsidP="00917493">
            <w:pPr>
              <w:jc w:val="center"/>
              <w:rPr>
                <w:rFonts w:ascii="Times New Roman" w:hAnsi="Times New Roman" w:cs="Times New Roman"/>
                <w:sz w:val="24"/>
                <w:szCs w:val="24"/>
                <w:lang w:val="ro-RO"/>
              </w:rPr>
            </w:pPr>
          </w:p>
          <w:p w:rsidR="000707CB"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L. CORGHENCI</w:t>
            </w:r>
          </w:p>
        </w:tc>
      </w:tr>
      <w:tr w:rsidR="00C70A85" w:rsidRPr="00F94D8F" w:rsidTr="00977AE8">
        <w:trPr>
          <w:gridAfter w:val="5"/>
          <w:wAfter w:w="7588" w:type="dxa"/>
          <w:trHeight w:val="298"/>
        </w:trPr>
        <w:tc>
          <w:tcPr>
            <w:tcW w:w="1237" w:type="dxa"/>
            <w:shd w:val="clear" w:color="auto" w:fill="auto"/>
          </w:tcPr>
          <w:p w:rsidR="00C70A85" w:rsidRDefault="006353C7"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340" w:type="dxa"/>
            <w:shd w:val="clear" w:color="auto" w:fill="auto"/>
          </w:tcPr>
          <w:p w:rsidR="00C70A85" w:rsidRPr="007C515A" w:rsidRDefault="007C515A" w:rsidP="00917493">
            <w:pPr>
              <w:jc w:val="center"/>
              <w:rPr>
                <w:rFonts w:ascii="Times New Roman" w:hAnsi="Times New Roman" w:cs="Times New Roman"/>
                <w:b/>
                <w:color w:val="0A0A0A"/>
                <w:sz w:val="24"/>
                <w:szCs w:val="24"/>
                <w:shd w:val="clear" w:color="auto" w:fill="FFFFFF"/>
                <w:lang w:val="ro-RO"/>
              </w:rPr>
            </w:pPr>
            <w:r w:rsidRPr="007C515A">
              <w:rPr>
                <w:rFonts w:ascii="Times New Roman" w:hAnsi="Times New Roman" w:cs="Times New Roman"/>
                <w:b/>
                <w:color w:val="0A0A0A"/>
                <w:sz w:val="24"/>
                <w:szCs w:val="24"/>
                <w:shd w:val="clear" w:color="auto" w:fill="FFFFFF"/>
                <w:lang w:val="ro-RO"/>
              </w:rPr>
              <w:t>27 ianuarie - Ziua Internațională de Comemorare a Victimelor Holocaustului</w:t>
            </w:r>
          </w:p>
          <w:p w:rsidR="007C515A" w:rsidRPr="007C515A" w:rsidRDefault="007C515A" w:rsidP="00917493">
            <w:pPr>
              <w:jc w:val="center"/>
              <w:rPr>
                <w:rFonts w:ascii="Times New Roman" w:hAnsi="Times New Roman" w:cs="Times New Roman"/>
                <w:b/>
                <w:i/>
                <w:sz w:val="24"/>
                <w:szCs w:val="24"/>
                <w:lang w:val="en-US"/>
              </w:rPr>
            </w:pPr>
            <w:r w:rsidRPr="007C515A">
              <w:rPr>
                <w:rFonts w:ascii="Times New Roman" w:hAnsi="Times New Roman" w:cs="Times New Roman"/>
                <w:i/>
                <w:color w:val="0A0A0A"/>
                <w:sz w:val="24"/>
                <w:szCs w:val="24"/>
                <w:shd w:val="clear" w:color="auto" w:fill="FFFFFF"/>
                <w:lang w:val="ro-RO"/>
              </w:rPr>
              <w:t>Conferință online</w:t>
            </w:r>
          </w:p>
        </w:tc>
        <w:tc>
          <w:tcPr>
            <w:tcW w:w="4860" w:type="dxa"/>
            <w:gridSpan w:val="2"/>
            <w:shd w:val="clear" w:color="auto" w:fill="auto"/>
          </w:tcPr>
          <w:p w:rsidR="00C70A85" w:rsidRPr="000B01AF" w:rsidRDefault="000B01AF" w:rsidP="000B01AF">
            <w:pPr>
              <w:jc w:val="both"/>
              <w:rPr>
                <w:rFonts w:ascii="Times New Roman" w:hAnsi="Times New Roman" w:cs="Times New Roman"/>
                <w:sz w:val="24"/>
                <w:szCs w:val="24"/>
                <w:lang w:val="ro-RO"/>
              </w:rPr>
            </w:pPr>
            <w:r>
              <w:rPr>
                <w:rFonts w:ascii="Times New Roman" w:hAnsi="Times New Roman" w:cs="Times New Roman"/>
                <w:sz w:val="24"/>
                <w:szCs w:val="24"/>
                <w:shd w:val="clear" w:color="auto" w:fill="FFFFFF"/>
                <w:lang w:val="ro-RO"/>
              </w:rPr>
              <w:t>Formabilii vor delibera privind p</w:t>
            </w:r>
            <w:r w:rsidRPr="000B01AF">
              <w:rPr>
                <w:rFonts w:ascii="Times New Roman" w:hAnsi="Times New Roman" w:cs="Times New Roman"/>
                <w:sz w:val="24"/>
                <w:szCs w:val="24"/>
                <w:shd w:val="clear" w:color="auto" w:fill="FFFFFF"/>
                <w:lang w:val="ro-RO"/>
              </w:rPr>
              <w:t>revederi</w:t>
            </w:r>
            <w:r>
              <w:rPr>
                <w:rFonts w:ascii="Times New Roman" w:hAnsi="Times New Roman" w:cs="Times New Roman"/>
                <w:sz w:val="24"/>
                <w:szCs w:val="24"/>
                <w:shd w:val="clear" w:color="auto" w:fill="FFFFFF"/>
                <w:lang w:val="ro-RO"/>
              </w:rPr>
              <w:t>le</w:t>
            </w:r>
            <w:r w:rsidRPr="000B01AF">
              <w:rPr>
                <w:rFonts w:ascii="Times New Roman" w:hAnsi="Times New Roman" w:cs="Times New Roman"/>
                <w:sz w:val="24"/>
                <w:szCs w:val="24"/>
                <w:shd w:val="clear" w:color="auto" w:fill="FFFFFF"/>
                <w:lang w:val="ro-RO"/>
              </w:rPr>
              <w:t xml:space="preserve"> Rezoluției</w:t>
            </w:r>
            <w:r w:rsidR="00400C4B" w:rsidRPr="000B01AF">
              <w:rPr>
                <w:rFonts w:ascii="Times New Roman" w:hAnsi="Times New Roman" w:cs="Times New Roman"/>
                <w:sz w:val="24"/>
                <w:szCs w:val="24"/>
                <w:shd w:val="clear" w:color="auto" w:fill="FFFFFF"/>
                <w:lang w:val="ro-RO"/>
              </w:rPr>
              <w:t xml:space="preserve"> 60/7</w:t>
            </w:r>
            <w:r w:rsidRPr="000B01AF">
              <w:rPr>
                <w:rFonts w:ascii="Times New Roman" w:hAnsi="Times New Roman" w:cs="Times New Roman"/>
                <w:sz w:val="24"/>
                <w:szCs w:val="24"/>
                <w:shd w:val="clear" w:color="auto" w:fill="FFFFFF"/>
                <w:lang w:val="ro-RO"/>
              </w:rPr>
              <w:t>, noiembrie 2005, a Adunării Generale ONU</w:t>
            </w:r>
            <w:r w:rsidR="00400C4B" w:rsidRPr="000B01AF">
              <w:rPr>
                <w:rFonts w:ascii="Times New Roman" w:hAnsi="Times New Roman" w:cs="Times New Roman"/>
                <w:sz w:val="24"/>
                <w:szCs w:val="24"/>
                <w:shd w:val="clear" w:color="auto" w:fill="FFFFFF"/>
                <w:lang w:val="ro-RO"/>
              </w:rPr>
              <w:t xml:space="preserve"> prin care data de 27 ianuarie</w:t>
            </w:r>
            <w:r w:rsidRPr="000B01AF">
              <w:rPr>
                <w:rFonts w:ascii="Times New Roman" w:hAnsi="Times New Roman" w:cs="Times New Roman"/>
                <w:sz w:val="24"/>
                <w:szCs w:val="24"/>
                <w:shd w:val="clear" w:color="auto" w:fill="FFFFFF"/>
                <w:lang w:val="ro-RO"/>
              </w:rPr>
              <w:t xml:space="preserve"> este declarată </w:t>
            </w:r>
            <w:r w:rsidR="00400C4B" w:rsidRPr="000B01AF">
              <w:rPr>
                <w:rFonts w:ascii="Times New Roman" w:hAnsi="Times New Roman" w:cs="Times New Roman"/>
                <w:sz w:val="24"/>
                <w:szCs w:val="24"/>
                <w:shd w:val="clear" w:color="auto" w:fill="FFFFFF"/>
                <w:lang w:val="ro-RO"/>
              </w:rPr>
              <w:t> </w:t>
            </w:r>
            <w:hyperlink r:id="rId7" w:history="1">
              <w:r w:rsidR="00400C4B" w:rsidRPr="000B01AF">
                <w:rPr>
                  <w:rStyle w:val="Hyperlink"/>
                  <w:rFonts w:ascii="Times New Roman" w:hAnsi="Times New Roman" w:cs="Times New Roman"/>
                  <w:bCs/>
                  <w:color w:val="auto"/>
                  <w:sz w:val="24"/>
                  <w:szCs w:val="24"/>
                  <w:u w:val="none"/>
                  <w:shd w:val="clear" w:color="auto" w:fill="FFFFFF"/>
                  <w:lang w:val="ro-RO"/>
                </w:rPr>
                <w:t>Zi Internațională de Comemorare a Victimelor Holocaustului</w:t>
              </w:r>
            </w:hyperlink>
            <w:r w:rsidR="00400C4B" w:rsidRPr="000B01AF">
              <w:rPr>
                <w:rFonts w:ascii="Times New Roman" w:hAnsi="Times New Roman" w:cs="Times New Roman"/>
                <w:sz w:val="24"/>
                <w:szCs w:val="24"/>
                <w:shd w:val="clear" w:color="auto" w:fill="FFFFFF"/>
                <w:lang w:val="ro-RO"/>
              </w:rPr>
              <w:t xml:space="preserve">. </w:t>
            </w:r>
            <w:r w:rsidRPr="000B01AF">
              <w:rPr>
                <w:rFonts w:ascii="Times New Roman" w:hAnsi="Times New Roman" w:cs="Times New Roman"/>
                <w:sz w:val="24"/>
                <w:szCs w:val="24"/>
                <w:shd w:val="clear" w:color="auto" w:fill="FFFFFF"/>
                <w:lang w:val="ro-RO"/>
              </w:rPr>
              <w:t>M</w:t>
            </w:r>
            <w:r w:rsidR="00400C4B" w:rsidRPr="000B01AF">
              <w:rPr>
                <w:rFonts w:ascii="Times New Roman" w:hAnsi="Times New Roman" w:cs="Times New Roman"/>
                <w:sz w:val="24"/>
                <w:szCs w:val="24"/>
                <w:shd w:val="clear" w:color="auto" w:fill="FFFFFF"/>
                <w:lang w:val="ro-RO"/>
              </w:rPr>
              <w:t xml:space="preserve">emoria </w:t>
            </w:r>
            <w:proofErr w:type="spellStart"/>
            <w:r w:rsidR="00400C4B" w:rsidRPr="000B01AF">
              <w:rPr>
                <w:rFonts w:ascii="Times New Roman" w:hAnsi="Times New Roman" w:cs="Times New Roman"/>
                <w:sz w:val="24"/>
                <w:szCs w:val="24"/>
                <w:shd w:val="clear" w:color="auto" w:fill="FFFFFF"/>
                <w:lang w:val="ro-RO"/>
              </w:rPr>
              <w:t>intergenerațională</w:t>
            </w:r>
            <w:proofErr w:type="spellEnd"/>
            <w:r w:rsidR="00400C4B" w:rsidRPr="000B01AF">
              <w:rPr>
                <w:rFonts w:ascii="Times New Roman" w:hAnsi="Times New Roman" w:cs="Times New Roman"/>
                <w:sz w:val="24"/>
                <w:szCs w:val="24"/>
                <w:shd w:val="clear" w:color="auto" w:fill="FFFFFF"/>
                <w:lang w:val="ro-RO"/>
              </w:rPr>
              <w:t>. Resurse informaționale relevante</w:t>
            </w:r>
          </w:p>
        </w:tc>
        <w:tc>
          <w:tcPr>
            <w:tcW w:w="1440" w:type="dxa"/>
            <w:shd w:val="clear" w:color="auto" w:fill="auto"/>
          </w:tcPr>
          <w:p w:rsidR="00C70A85" w:rsidRDefault="007C515A"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27 ianuarie 2026,</w:t>
            </w:r>
          </w:p>
          <w:p w:rsidR="007C515A" w:rsidRDefault="007C515A"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 ore acad.</w:t>
            </w:r>
          </w:p>
        </w:tc>
        <w:tc>
          <w:tcPr>
            <w:tcW w:w="2250" w:type="dxa"/>
            <w:gridSpan w:val="2"/>
            <w:shd w:val="clear" w:color="auto" w:fill="auto"/>
          </w:tcPr>
          <w:p w:rsidR="00C70A85" w:rsidRDefault="000B01AF"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SNB</w:t>
            </w:r>
          </w:p>
        </w:tc>
        <w:tc>
          <w:tcPr>
            <w:tcW w:w="2160" w:type="dxa"/>
            <w:shd w:val="clear" w:color="auto" w:fill="auto"/>
          </w:tcPr>
          <w:p w:rsidR="00C70A85" w:rsidRDefault="007C515A"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7C515A" w:rsidRDefault="007C515A" w:rsidP="00917493">
            <w:pPr>
              <w:jc w:val="center"/>
              <w:rPr>
                <w:rFonts w:ascii="Times New Roman" w:hAnsi="Times New Roman" w:cs="Times New Roman"/>
                <w:sz w:val="24"/>
                <w:szCs w:val="24"/>
                <w:lang w:val="ro-RO"/>
              </w:rPr>
            </w:pPr>
          </w:p>
          <w:p w:rsidR="007C515A" w:rsidRDefault="007C515A"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Formator invitat</w:t>
            </w:r>
          </w:p>
          <w:p w:rsidR="0034705B" w:rsidRDefault="007C515A" w:rsidP="007C515A">
            <w:pPr>
              <w:ind w:left="-18"/>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Coord. </w:t>
            </w:r>
          </w:p>
          <w:p w:rsidR="007C515A" w:rsidRDefault="007C515A" w:rsidP="007C515A">
            <w:pPr>
              <w:ind w:left="-18"/>
              <w:jc w:val="center"/>
              <w:rPr>
                <w:rFonts w:ascii="Times New Roman" w:hAnsi="Times New Roman" w:cs="Times New Roman"/>
                <w:sz w:val="24"/>
                <w:szCs w:val="24"/>
                <w:lang w:val="ro-RO"/>
              </w:rPr>
            </w:pPr>
            <w:r>
              <w:rPr>
                <w:rFonts w:ascii="Times New Roman" w:hAnsi="Times New Roman" w:cs="Times New Roman"/>
                <w:sz w:val="24"/>
                <w:szCs w:val="24"/>
                <w:lang w:val="ro-RO"/>
              </w:rPr>
              <w:t>N. GHIMPU</w:t>
            </w:r>
          </w:p>
        </w:tc>
      </w:tr>
      <w:tr w:rsidR="00406408" w:rsidRPr="008C6AE6" w:rsidTr="00977AE8">
        <w:trPr>
          <w:gridAfter w:val="5"/>
          <w:wAfter w:w="7588" w:type="dxa"/>
          <w:trHeight w:val="298"/>
        </w:trPr>
        <w:tc>
          <w:tcPr>
            <w:tcW w:w="1237" w:type="dxa"/>
            <w:shd w:val="clear" w:color="auto" w:fill="auto"/>
          </w:tcPr>
          <w:p w:rsidR="00406408" w:rsidRPr="008C608A" w:rsidRDefault="006353C7"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340" w:type="dxa"/>
            <w:shd w:val="clear" w:color="auto" w:fill="auto"/>
          </w:tcPr>
          <w:p w:rsidR="00406408" w:rsidRPr="00406408" w:rsidRDefault="00406408" w:rsidP="00406408">
            <w:pPr>
              <w:jc w:val="center"/>
              <w:rPr>
                <w:rFonts w:ascii="Times New Roman" w:eastAsia="Times New Roman" w:hAnsi="Times New Roman" w:cs="Times New Roman"/>
                <w:b/>
                <w:color w:val="222222"/>
                <w:sz w:val="24"/>
                <w:szCs w:val="24"/>
                <w:lang w:val="ro-RO" w:eastAsia="ro-RO"/>
              </w:rPr>
            </w:pPr>
            <w:r w:rsidRPr="00406408">
              <w:rPr>
                <w:rFonts w:ascii="Times New Roman" w:eastAsia="Times New Roman" w:hAnsi="Times New Roman" w:cs="Times New Roman"/>
                <w:b/>
                <w:color w:val="222222"/>
                <w:sz w:val="24"/>
                <w:szCs w:val="24"/>
                <w:lang w:val="ro-RO" w:eastAsia="ro-RO"/>
              </w:rPr>
              <w:t>Starea de bine si prevenirea arderii profesionale. Tehnici de relaxare și formare a  rezilienței personale</w:t>
            </w:r>
          </w:p>
          <w:p w:rsidR="00406408" w:rsidRPr="00406408" w:rsidRDefault="00406408" w:rsidP="00406408">
            <w:pPr>
              <w:jc w:val="center"/>
              <w:rPr>
                <w:rFonts w:ascii="Times New Roman" w:eastAsia="Times New Roman" w:hAnsi="Times New Roman" w:cs="Times New Roman"/>
                <w:i/>
                <w:color w:val="222222"/>
                <w:sz w:val="24"/>
                <w:szCs w:val="24"/>
                <w:lang w:val="ro-RO" w:eastAsia="ro-RO"/>
              </w:rPr>
            </w:pPr>
            <w:r w:rsidRPr="00406408">
              <w:rPr>
                <w:rFonts w:ascii="Times New Roman" w:eastAsia="Times New Roman" w:hAnsi="Times New Roman" w:cs="Times New Roman"/>
                <w:i/>
                <w:color w:val="222222"/>
                <w:sz w:val="24"/>
                <w:szCs w:val="24"/>
                <w:lang w:val="ro-RO" w:eastAsia="ro-RO"/>
              </w:rPr>
              <w:t xml:space="preserve">Training, </w:t>
            </w:r>
            <w:r>
              <w:rPr>
                <w:rFonts w:ascii="Times New Roman" w:eastAsia="Times New Roman" w:hAnsi="Times New Roman" w:cs="Times New Roman"/>
                <w:i/>
                <w:color w:val="222222"/>
                <w:sz w:val="24"/>
                <w:szCs w:val="24"/>
                <w:lang w:val="ro-RO" w:eastAsia="ro-RO"/>
              </w:rPr>
              <w:t>Modul 2</w:t>
            </w:r>
            <w:r w:rsidRPr="00406408">
              <w:rPr>
                <w:rFonts w:ascii="Times New Roman" w:eastAsia="Times New Roman" w:hAnsi="Times New Roman" w:cs="Times New Roman"/>
                <w:i/>
                <w:color w:val="222222"/>
                <w:sz w:val="24"/>
                <w:szCs w:val="24"/>
                <w:lang w:val="ro-RO" w:eastAsia="ro-RO"/>
              </w:rPr>
              <w:t xml:space="preserve"> </w:t>
            </w:r>
          </w:p>
          <w:p w:rsidR="00406408" w:rsidRPr="0013553F" w:rsidRDefault="00406408" w:rsidP="00406408">
            <w:pPr>
              <w:jc w:val="center"/>
              <w:rPr>
                <w:rFonts w:ascii="Times New Roman" w:hAnsi="Times New Roman" w:cs="Times New Roman"/>
                <w:i/>
                <w:sz w:val="24"/>
                <w:szCs w:val="24"/>
                <w:lang w:val="ro-RO"/>
              </w:rPr>
            </w:pPr>
            <w:r w:rsidRPr="00406408">
              <w:rPr>
                <w:rFonts w:ascii="Times New Roman" w:eastAsia="Times New Roman" w:hAnsi="Times New Roman" w:cs="Times New Roman"/>
                <w:i/>
                <w:color w:val="222222"/>
                <w:sz w:val="24"/>
                <w:szCs w:val="24"/>
                <w:lang w:val="ro-RO" w:eastAsia="ro-RO"/>
              </w:rPr>
              <w:t>(în spațiu fizic)</w:t>
            </w:r>
          </w:p>
        </w:tc>
        <w:tc>
          <w:tcPr>
            <w:tcW w:w="4860" w:type="dxa"/>
            <w:gridSpan w:val="2"/>
            <w:shd w:val="clear" w:color="auto" w:fill="auto"/>
          </w:tcPr>
          <w:p w:rsidR="00406408" w:rsidRPr="0030106C" w:rsidRDefault="00406408" w:rsidP="00406408">
            <w:pPr>
              <w:jc w:val="both"/>
              <w:rPr>
                <w:rFonts w:ascii="Times New Roman" w:hAnsi="Times New Roman" w:cs="Times New Roman"/>
                <w:sz w:val="24"/>
                <w:szCs w:val="24"/>
                <w:lang w:val="ro-RO"/>
              </w:rPr>
            </w:pPr>
            <w:r w:rsidRPr="0030106C">
              <w:rPr>
                <w:rFonts w:ascii="Times New Roman" w:hAnsi="Times New Roman" w:cs="Times New Roman"/>
                <w:sz w:val="24"/>
                <w:szCs w:val="24"/>
                <w:lang w:val="ro-RO"/>
              </w:rPr>
              <w:t xml:space="preserve">Metode și strategii prin care  bibliotecarul își poate dezvolta și menține </w:t>
            </w:r>
            <w:r w:rsidRPr="0030106C">
              <w:rPr>
                <w:rStyle w:val="Robust"/>
                <w:rFonts w:ascii="Times New Roman" w:hAnsi="Times New Roman" w:cs="Times New Roman"/>
                <w:b w:val="0"/>
                <w:sz w:val="24"/>
                <w:szCs w:val="24"/>
                <w:lang w:val="ro-RO"/>
              </w:rPr>
              <w:t xml:space="preserve">capacitatea de a face față dificultăților, stresului </w:t>
            </w:r>
            <w:r w:rsidRPr="0030106C">
              <w:rPr>
                <w:rFonts w:ascii="Times New Roman" w:hAnsi="Times New Roman" w:cs="Times New Roman"/>
                <w:sz w:val="24"/>
                <w:szCs w:val="24"/>
                <w:lang w:val="ro-RO"/>
              </w:rPr>
              <w:t xml:space="preserve">fără a avea de </w:t>
            </w:r>
            <w:r>
              <w:rPr>
                <w:rFonts w:ascii="Times New Roman" w:hAnsi="Times New Roman" w:cs="Times New Roman"/>
                <w:sz w:val="24"/>
                <w:szCs w:val="24"/>
                <w:lang w:val="ro-RO"/>
              </w:rPr>
              <w:t>suferit emoțional și psihologic</w:t>
            </w:r>
          </w:p>
        </w:tc>
        <w:tc>
          <w:tcPr>
            <w:tcW w:w="1440" w:type="dxa"/>
            <w:shd w:val="clear" w:color="auto" w:fill="auto"/>
          </w:tcPr>
          <w:p w:rsidR="00406408" w:rsidRDefault="00406408"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28 ianuarie 2026, </w:t>
            </w:r>
          </w:p>
          <w:p w:rsidR="00406408" w:rsidRDefault="00406408" w:rsidP="0040640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 ore acad.</w:t>
            </w:r>
          </w:p>
        </w:tc>
        <w:tc>
          <w:tcPr>
            <w:tcW w:w="2250" w:type="dxa"/>
            <w:gridSpan w:val="2"/>
            <w:shd w:val="clear" w:color="auto" w:fill="auto"/>
          </w:tcPr>
          <w:p w:rsidR="00406408" w:rsidRDefault="00406408"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w:t>
            </w:r>
          </w:p>
        </w:tc>
        <w:tc>
          <w:tcPr>
            <w:tcW w:w="2160" w:type="dxa"/>
            <w:shd w:val="clear" w:color="auto" w:fill="auto"/>
          </w:tcPr>
          <w:p w:rsidR="00406408" w:rsidRDefault="00406408"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406408" w:rsidRDefault="00406408" w:rsidP="00406408">
            <w:pPr>
              <w:jc w:val="center"/>
              <w:rPr>
                <w:rFonts w:ascii="Times New Roman" w:hAnsi="Times New Roman" w:cs="Times New Roman"/>
                <w:sz w:val="24"/>
                <w:szCs w:val="24"/>
                <w:lang w:val="ro-RO"/>
              </w:rPr>
            </w:pPr>
          </w:p>
          <w:p w:rsidR="00406408" w:rsidRPr="0085079B" w:rsidRDefault="00406408" w:rsidP="0034705B">
            <w:pPr>
              <w:jc w:val="center"/>
              <w:rPr>
                <w:rFonts w:ascii="Times New Roman" w:hAnsi="Times New Roman" w:cs="Times New Roman"/>
                <w:sz w:val="24"/>
                <w:szCs w:val="24"/>
                <w:lang w:val="ro-RO"/>
              </w:rPr>
            </w:pPr>
            <w:r w:rsidRPr="0085079B">
              <w:rPr>
                <w:rFonts w:ascii="Times New Roman" w:hAnsi="Times New Roman" w:cs="Times New Roman"/>
                <w:sz w:val="24"/>
                <w:szCs w:val="24"/>
                <w:lang w:val="ro-RO"/>
              </w:rPr>
              <w:t>N. GRÎU</w:t>
            </w:r>
            <w:r>
              <w:rPr>
                <w:rFonts w:ascii="Times New Roman" w:hAnsi="Times New Roman" w:cs="Times New Roman"/>
                <w:sz w:val="24"/>
                <w:szCs w:val="24"/>
                <w:lang w:val="ro-RO"/>
              </w:rPr>
              <w:t xml:space="preserve">, </w:t>
            </w:r>
            <w:r w:rsidR="000B7272">
              <w:rPr>
                <w:rFonts w:ascii="Times New Roman" w:hAnsi="Times New Roman" w:cs="Times New Roman"/>
                <w:sz w:val="24"/>
                <w:szCs w:val="24"/>
                <w:lang w:val="ro-RO"/>
              </w:rPr>
              <w:t>expe</w:t>
            </w:r>
            <w:r w:rsidR="0034705B">
              <w:rPr>
                <w:rFonts w:ascii="Times New Roman" w:hAnsi="Times New Roman" w:cs="Times New Roman"/>
                <w:sz w:val="24"/>
                <w:szCs w:val="24"/>
                <w:lang w:val="ro-RO"/>
              </w:rPr>
              <w:t>rt</w:t>
            </w:r>
          </w:p>
        </w:tc>
      </w:tr>
      <w:tr w:rsidR="00CD0343" w:rsidRPr="008C6AE6" w:rsidTr="00977AE8">
        <w:trPr>
          <w:gridAfter w:val="5"/>
          <w:wAfter w:w="7588" w:type="dxa"/>
          <w:trHeight w:val="298"/>
        </w:trPr>
        <w:tc>
          <w:tcPr>
            <w:tcW w:w="1237" w:type="dxa"/>
            <w:shd w:val="clear" w:color="auto" w:fill="auto"/>
          </w:tcPr>
          <w:p w:rsidR="00CD0343" w:rsidRPr="008C608A" w:rsidRDefault="006353C7"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7.</w:t>
            </w:r>
          </w:p>
        </w:tc>
        <w:tc>
          <w:tcPr>
            <w:tcW w:w="2340" w:type="dxa"/>
            <w:shd w:val="clear" w:color="auto" w:fill="auto"/>
          </w:tcPr>
          <w:p w:rsidR="00CD0343" w:rsidRPr="004A795E" w:rsidRDefault="00517390" w:rsidP="00F7561E">
            <w:pPr>
              <w:jc w:val="center"/>
              <w:rPr>
                <w:rFonts w:ascii="Times New Roman" w:hAnsi="Times New Roman" w:cs="Times New Roman"/>
                <w:b/>
                <w:sz w:val="24"/>
                <w:szCs w:val="24"/>
                <w:lang w:val="ro-RO"/>
              </w:rPr>
            </w:pPr>
            <w:r w:rsidRPr="004A795E">
              <w:rPr>
                <w:rFonts w:ascii="Times New Roman" w:hAnsi="Times New Roman" w:cs="Times New Roman"/>
                <w:b/>
                <w:sz w:val="24"/>
                <w:szCs w:val="24"/>
                <w:lang w:val="ro-RO"/>
              </w:rPr>
              <w:t xml:space="preserve">Colecții </w:t>
            </w:r>
            <w:r w:rsidR="004A795E" w:rsidRPr="004A795E">
              <w:rPr>
                <w:rFonts w:ascii="Times New Roman" w:hAnsi="Times New Roman" w:cs="Times New Roman"/>
                <w:b/>
                <w:sz w:val="24"/>
                <w:szCs w:val="24"/>
                <w:lang w:val="ro-RO"/>
              </w:rPr>
              <w:t>speciale ale bibliotecii</w:t>
            </w:r>
            <w:r w:rsidR="000B01AF">
              <w:rPr>
                <w:rFonts w:ascii="Times New Roman" w:hAnsi="Times New Roman" w:cs="Times New Roman"/>
                <w:b/>
                <w:sz w:val="24"/>
                <w:szCs w:val="24"/>
                <w:lang w:val="ro-RO"/>
              </w:rPr>
              <w:t>: definiții standardizate, componente, gestionare</w:t>
            </w:r>
          </w:p>
          <w:p w:rsidR="004A795E" w:rsidRPr="004A795E" w:rsidRDefault="004A795E" w:rsidP="00F7561E">
            <w:pPr>
              <w:jc w:val="center"/>
              <w:rPr>
                <w:rFonts w:ascii="Times New Roman" w:hAnsi="Times New Roman" w:cs="Times New Roman"/>
                <w:i/>
                <w:sz w:val="24"/>
                <w:szCs w:val="24"/>
                <w:lang w:val="ro-RO"/>
              </w:rPr>
            </w:pPr>
            <w:r w:rsidRPr="004A795E">
              <w:rPr>
                <w:rFonts w:ascii="Times New Roman" w:hAnsi="Times New Roman" w:cs="Times New Roman"/>
                <w:i/>
                <w:sz w:val="24"/>
                <w:szCs w:val="24"/>
                <w:lang w:val="ro-RO"/>
              </w:rPr>
              <w:t>Training</w:t>
            </w:r>
          </w:p>
          <w:p w:rsidR="004A795E" w:rsidRPr="00517390" w:rsidRDefault="004A795E" w:rsidP="00F7561E">
            <w:pPr>
              <w:jc w:val="center"/>
              <w:rPr>
                <w:rFonts w:ascii="Times New Roman" w:hAnsi="Times New Roman" w:cs="Times New Roman"/>
                <w:sz w:val="24"/>
                <w:szCs w:val="24"/>
                <w:lang w:val="ro-RO"/>
              </w:rPr>
            </w:pPr>
            <w:r w:rsidRPr="004A795E">
              <w:rPr>
                <w:rFonts w:ascii="Times New Roman" w:hAnsi="Times New Roman" w:cs="Times New Roman"/>
                <w:i/>
                <w:sz w:val="24"/>
                <w:szCs w:val="24"/>
                <w:lang w:val="ro-RO"/>
              </w:rPr>
              <w:t>(în spațiu fizic)</w:t>
            </w:r>
            <w:r>
              <w:rPr>
                <w:rFonts w:ascii="Times New Roman" w:hAnsi="Times New Roman" w:cs="Times New Roman"/>
                <w:sz w:val="24"/>
                <w:szCs w:val="24"/>
                <w:lang w:val="ro-RO"/>
              </w:rPr>
              <w:t xml:space="preserve"> </w:t>
            </w:r>
          </w:p>
        </w:tc>
        <w:tc>
          <w:tcPr>
            <w:tcW w:w="4860" w:type="dxa"/>
            <w:gridSpan w:val="2"/>
            <w:shd w:val="clear" w:color="auto" w:fill="auto"/>
          </w:tcPr>
          <w:p w:rsidR="00CD0343" w:rsidRDefault="004A795E" w:rsidP="004A795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Definiția termenului conform prevederilor SM ISO 2789:2024 „Informare și documentare. Statistici internaționale de bibliotecă”. Gestionarea colecțiilor speciale. </w:t>
            </w:r>
            <w:r w:rsidR="00FF375F">
              <w:rPr>
                <w:rFonts w:ascii="Times New Roman" w:hAnsi="Times New Roman" w:cs="Times New Roman"/>
                <w:sz w:val="24"/>
                <w:szCs w:val="24"/>
                <w:lang w:val="ro-RO"/>
              </w:rPr>
              <w:t>Colecția „Istorie și memorie locală” – componentă a colecțiilor speciale</w:t>
            </w:r>
          </w:p>
        </w:tc>
        <w:tc>
          <w:tcPr>
            <w:tcW w:w="1440" w:type="dxa"/>
            <w:shd w:val="clear" w:color="auto" w:fill="auto"/>
          </w:tcPr>
          <w:p w:rsidR="00F7561E" w:rsidRDefault="00517390" w:rsidP="00B17097">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29 ianuarie 2026,</w:t>
            </w:r>
          </w:p>
          <w:p w:rsidR="00517390" w:rsidRDefault="00517390" w:rsidP="00B17097">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 ore acad</w:t>
            </w:r>
            <w:r w:rsidR="00FF375F">
              <w:rPr>
                <w:rFonts w:ascii="Times New Roman" w:eastAsia="Times New Roman" w:hAnsi="Times New Roman" w:cs="Times New Roman"/>
                <w:b/>
                <w:sz w:val="24"/>
                <w:szCs w:val="24"/>
                <w:lang w:val="ro-RO" w:eastAsia="ro-RO"/>
              </w:rPr>
              <w:t>.</w:t>
            </w:r>
          </w:p>
          <w:p w:rsidR="00517390" w:rsidRDefault="00517390" w:rsidP="00B17097">
            <w:pPr>
              <w:jc w:val="center"/>
              <w:rPr>
                <w:rFonts w:ascii="Times New Roman" w:eastAsia="Times New Roman" w:hAnsi="Times New Roman" w:cs="Times New Roman"/>
                <w:b/>
                <w:sz w:val="24"/>
                <w:szCs w:val="24"/>
                <w:lang w:val="ro-RO" w:eastAsia="ro-RO"/>
              </w:rPr>
            </w:pPr>
          </w:p>
        </w:tc>
        <w:tc>
          <w:tcPr>
            <w:tcW w:w="2250" w:type="dxa"/>
            <w:gridSpan w:val="2"/>
            <w:shd w:val="clear" w:color="auto" w:fill="auto"/>
          </w:tcPr>
          <w:p w:rsidR="00CD0343" w:rsidRDefault="00F7561E" w:rsidP="004A795E">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Personalul de specialitate din bibliotecile </w:t>
            </w:r>
            <w:r w:rsidR="004A795E">
              <w:rPr>
                <w:rFonts w:ascii="Times New Roman" w:hAnsi="Times New Roman" w:cs="Times New Roman"/>
                <w:sz w:val="24"/>
                <w:szCs w:val="24"/>
                <w:lang w:val="ro-RO"/>
              </w:rPr>
              <w:t>publice</w:t>
            </w:r>
            <w:r>
              <w:rPr>
                <w:rFonts w:ascii="Times New Roman" w:hAnsi="Times New Roman" w:cs="Times New Roman"/>
                <w:sz w:val="24"/>
                <w:szCs w:val="24"/>
                <w:lang w:val="ro-RO"/>
              </w:rPr>
              <w:t xml:space="preserve"> </w:t>
            </w:r>
          </w:p>
        </w:tc>
        <w:tc>
          <w:tcPr>
            <w:tcW w:w="2160" w:type="dxa"/>
            <w:shd w:val="clear" w:color="auto" w:fill="auto"/>
          </w:tcPr>
          <w:p w:rsidR="00EB0E65" w:rsidRDefault="00EB0E65" w:rsidP="00EB0E65">
            <w:pPr>
              <w:jc w:val="center"/>
              <w:rPr>
                <w:rFonts w:ascii="Times New Roman" w:hAnsi="Times New Roman" w:cs="Times New Roman"/>
                <w:sz w:val="24"/>
                <w:szCs w:val="24"/>
                <w:lang w:val="ro-RO"/>
              </w:rPr>
            </w:pPr>
            <w:r w:rsidRPr="0085079B">
              <w:rPr>
                <w:rFonts w:ascii="Times New Roman" w:hAnsi="Times New Roman" w:cs="Times New Roman"/>
                <w:sz w:val="24"/>
                <w:szCs w:val="24"/>
                <w:lang w:val="ro-RO"/>
              </w:rPr>
              <w:t>CNFPC BNRM</w:t>
            </w:r>
          </w:p>
          <w:p w:rsidR="004A795E" w:rsidRDefault="004A795E" w:rsidP="00EB0E65">
            <w:pPr>
              <w:jc w:val="center"/>
              <w:rPr>
                <w:rFonts w:ascii="Times New Roman" w:hAnsi="Times New Roman" w:cs="Times New Roman"/>
                <w:sz w:val="24"/>
                <w:szCs w:val="24"/>
                <w:lang w:val="ro-RO"/>
              </w:rPr>
            </w:pPr>
          </w:p>
          <w:p w:rsidR="004A795E" w:rsidRDefault="004A795E" w:rsidP="00EB0E65">
            <w:pPr>
              <w:jc w:val="center"/>
              <w:rPr>
                <w:rFonts w:ascii="Times New Roman" w:hAnsi="Times New Roman" w:cs="Times New Roman"/>
                <w:sz w:val="24"/>
                <w:szCs w:val="24"/>
                <w:lang w:val="ro-RO"/>
              </w:rPr>
            </w:pPr>
            <w:r>
              <w:rPr>
                <w:rFonts w:ascii="Times New Roman" w:hAnsi="Times New Roman" w:cs="Times New Roman"/>
                <w:sz w:val="24"/>
                <w:szCs w:val="24"/>
                <w:lang w:val="ro-RO"/>
              </w:rPr>
              <w:t>A.MUNTEAN</w:t>
            </w:r>
          </w:p>
          <w:p w:rsidR="004A795E" w:rsidRPr="0085079B" w:rsidRDefault="004A795E" w:rsidP="00EB0E65">
            <w:pPr>
              <w:jc w:val="center"/>
              <w:rPr>
                <w:rFonts w:ascii="Times New Roman" w:hAnsi="Times New Roman" w:cs="Times New Roman"/>
                <w:sz w:val="24"/>
                <w:szCs w:val="24"/>
                <w:lang w:val="ro-RO"/>
              </w:rPr>
            </w:pPr>
            <w:r>
              <w:rPr>
                <w:rFonts w:ascii="Times New Roman" w:hAnsi="Times New Roman" w:cs="Times New Roman"/>
                <w:sz w:val="24"/>
                <w:szCs w:val="24"/>
                <w:lang w:val="ro-RO"/>
              </w:rPr>
              <w:t>L. GONTEA</w:t>
            </w:r>
          </w:p>
          <w:p w:rsidR="00EB0E65" w:rsidRPr="0085079B" w:rsidRDefault="00EB0E65" w:rsidP="00EB0E65">
            <w:pPr>
              <w:jc w:val="center"/>
              <w:rPr>
                <w:rFonts w:ascii="Times New Roman" w:hAnsi="Times New Roman" w:cs="Times New Roman"/>
                <w:sz w:val="24"/>
                <w:szCs w:val="24"/>
                <w:lang w:val="ro-RO"/>
              </w:rPr>
            </w:pPr>
          </w:p>
          <w:p w:rsidR="00CD0343" w:rsidRPr="0085079B" w:rsidRDefault="00CD0343" w:rsidP="00EB0E65">
            <w:pPr>
              <w:jc w:val="center"/>
              <w:rPr>
                <w:rFonts w:ascii="Times New Roman" w:hAnsi="Times New Roman" w:cs="Times New Roman"/>
                <w:sz w:val="24"/>
                <w:szCs w:val="24"/>
                <w:lang w:val="ro-RO"/>
              </w:rPr>
            </w:pPr>
          </w:p>
        </w:tc>
      </w:tr>
      <w:tr w:rsidR="00B17097" w:rsidRPr="00D6097D" w:rsidTr="00977AE8">
        <w:tc>
          <w:tcPr>
            <w:tcW w:w="14287" w:type="dxa"/>
            <w:gridSpan w:val="8"/>
            <w:shd w:val="clear" w:color="auto" w:fill="C6D9F1" w:themeFill="text2" w:themeFillTint="33"/>
          </w:tcPr>
          <w:p w:rsidR="00B17097" w:rsidRPr="00A02D24" w:rsidRDefault="0020106E" w:rsidP="00B17097">
            <w:pPr>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FEBRUARIE 2026</w:t>
            </w:r>
          </w:p>
        </w:tc>
        <w:tc>
          <w:tcPr>
            <w:tcW w:w="236" w:type="dxa"/>
          </w:tcPr>
          <w:p w:rsidR="00B17097" w:rsidRPr="00D6097D" w:rsidRDefault="00B17097" w:rsidP="00CD0343">
            <w:pPr>
              <w:ind w:right="2398"/>
              <w:rPr>
                <w:lang w:val="en-US"/>
              </w:rPr>
            </w:pPr>
          </w:p>
        </w:tc>
        <w:tc>
          <w:tcPr>
            <w:tcW w:w="236" w:type="dxa"/>
          </w:tcPr>
          <w:p w:rsidR="00B17097" w:rsidRPr="00D6097D" w:rsidRDefault="00B17097" w:rsidP="00B17097">
            <w:pPr>
              <w:rPr>
                <w:lang w:val="en-US"/>
              </w:rPr>
            </w:pPr>
          </w:p>
        </w:tc>
        <w:tc>
          <w:tcPr>
            <w:tcW w:w="248" w:type="dxa"/>
          </w:tcPr>
          <w:p w:rsidR="00B17097" w:rsidRPr="00D6097D" w:rsidRDefault="00B17097" w:rsidP="00CD0343">
            <w:pPr>
              <w:ind w:left="-580" w:right="2978"/>
              <w:rPr>
                <w:lang w:val="en-US"/>
              </w:rPr>
            </w:pPr>
          </w:p>
        </w:tc>
        <w:tc>
          <w:tcPr>
            <w:tcW w:w="3434" w:type="dxa"/>
          </w:tcPr>
          <w:p w:rsidR="00B17097" w:rsidRPr="00D6097D" w:rsidRDefault="00B17097" w:rsidP="00B26E12">
            <w:pPr>
              <w:ind w:left="-828" w:right="3226"/>
              <w:rPr>
                <w:lang w:val="en-US"/>
              </w:rPr>
            </w:pPr>
          </w:p>
        </w:tc>
        <w:tc>
          <w:tcPr>
            <w:tcW w:w="3434" w:type="dxa"/>
          </w:tcPr>
          <w:p w:rsidR="00B17097" w:rsidRPr="00A02D24" w:rsidRDefault="00B17097" w:rsidP="00B17097">
            <w:pPr>
              <w:jc w:val="center"/>
              <w:rPr>
                <w:rFonts w:ascii="Times New Roman" w:hAnsi="Times New Roman" w:cs="Times New Roman"/>
                <w:b/>
                <w:color w:val="000000" w:themeColor="text1"/>
                <w:sz w:val="24"/>
                <w:szCs w:val="24"/>
                <w:lang w:val="ro-RO"/>
              </w:rPr>
            </w:pPr>
            <w:r w:rsidRPr="00A02D24">
              <w:rPr>
                <w:rFonts w:ascii="Times New Roman" w:eastAsia="Times New Roman" w:hAnsi="Times New Roman" w:cs="Times New Roman"/>
                <w:b/>
                <w:bCs/>
                <w:color w:val="000000" w:themeColor="text1"/>
                <w:sz w:val="24"/>
                <w:szCs w:val="24"/>
                <w:lang w:val="ro-RO" w:eastAsia="ro-RO"/>
              </w:rPr>
              <w:t>FEBRUARIE 2023</w:t>
            </w:r>
          </w:p>
        </w:tc>
      </w:tr>
      <w:tr w:rsidR="00B17097" w:rsidRPr="00F94D8F" w:rsidTr="00977AE8">
        <w:trPr>
          <w:gridAfter w:val="5"/>
          <w:wAfter w:w="7588" w:type="dxa"/>
          <w:trHeight w:val="352"/>
        </w:trPr>
        <w:tc>
          <w:tcPr>
            <w:tcW w:w="1237" w:type="dxa"/>
          </w:tcPr>
          <w:p w:rsidR="00B17097" w:rsidRPr="008C608A" w:rsidRDefault="006353C7" w:rsidP="00B17097">
            <w:pPr>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340" w:type="dxa"/>
            <w:tcBorders>
              <w:top w:val="single" w:sz="4" w:space="0" w:color="auto"/>
              <w:left w:val="single" w:sz="4" w:space="0" w:color="auto"/>
              <w:bottom w:val="single" w:sz="4" w:space="0" w:color="auto"/>
              <w:right w:val="single" w:sz="4" w:space="0" w:color="auto"/>
            </w:tcBorders>
          </w:tcPr>
          <w:p w:rsidR="00917493" w:rsidRPr="000707CB" w:rsidRDefault="00917493" w:rsidP="00917493">
            <w:pPr>
              <w:jc w:val="center"/>
              <w:rPr>
                <w:rFonts w:ascii="Times New Roman" w:hAnsi="Times New Roman" w:cs="Times New Roman"/>
                <w:b/>
                <w:sz w:val="24"/>
                <w:szCs w:val="24"/>
                <w:lang w:val="ro-RO"/>
              </w:rPr>
            </w:pPr>
            <w:r w:rsidRPr="000707CB">
              <w:rPr>
                <w:rFonts w:ascii="Times New Roman" w:hAnsi="Times New Roman" w:cs="Times New Roman"/>
                <w:b/>
                <w:sz w:val="24"/>
                <w:szCs w:val="24"/>
                <w:lang w:val="ro-RO"/>
              </w:rPr>
              <w:t>Atestarea personalului de specialitate din biblioteci: prevederi reglementare noi</w:t>
            </w:r>
          </w:p>
          <w:p w:rsidR="00406408" w:rsidRDefault="00917493" w:rsidP="00917493">
            <w:pPr>
              <w:jc w:val="center"/>
              <w:rPr>
                <w:rFonts w:ascii="Times New Roman" w:hAnsi="Times New Roman" w:cs="Times New Roman"/>
                <w:i/>
                <w:sz w:val="24"/>
                <w:szCs w:val="24"/>
                <w:lang w:val="ro-RO"/>
              </w:rPr>
            </w:pPr>
            <w:r w:rsidRPr="000707CB">
              <w:rPr>
                <w:rFonts w:ascii="Times New Roman" w:hAnsi="Times New Roman" w:cs="Times New Roman"/>
                <w:i/>
                <w:sz w:val="24"/>
                <w:szCs w:val="24"/>
                <w:lang w:val="ro-RO"/>
              </w:rPr>
              <w:t xml:space="preserve">Sesiune consultativă </w:t>
            </w:r>
          </w:p>
          <w:p w:rsidR="00917493" w:rsidRPr="00406408" w:rsidRDefault="00917493" w:rsidP="00917493">
            <w:pPr>
              <w:jc w:val="center"/>
              <w:rPr>
                <w:rFonts w:ascii="Times New Roman" w:hAnsi="Times New Roman" w:cs="Times New Roman"/>
                <w:sz w:val="24"/>
                <w:szCs w:val="24"/>
                <w:lang w:val="en-US"/>
              </w:rPr>
            </w:pPr>
            <w:r>
              <w:rPr>
                <w:rFonts w:ascii="Times New Roman" w:hAnsi="Times New Roman" w:cs="Times New Roman"/>
                <w:i/>
                <w:sz w:val="24"/>
                <w:szCs w:val="24"/>
                <w:lang w:val="ro-RO"/>
              </w:rPr>
              <w:t>(în spațiu fizic)</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B26E12" w:rsidRPr="00251BAA" w:rsidRDefault="00B50FAE" w:rsidP="00251BAA">
            <w:pPr>
              <w:jc w:val="both"/>
              <w:rPr>
                <w:rFonts w:ascii="Times New Roman" w:hAnsi="Times New Roman" w:cs="Times New Roman"/>
                <w:sz w:val="24"/>
                <w:szCs w:val="24"/>
                <w:lang w:val="ro-RO"/>
              </w:rPr>
            </w:pPr>
            <w:r>
              <w:rPr>
                <w:rFonts w:ascii="Times New Roman" w:hAnsi="Times New Roman" w:cs="Times New Roman"/>
                <w:sz w:val="24"/>
                <w:szCs w:val="24"/>
                <w:lang w:val="ro-RO"/>
              </w:rPr>
              <w:t>Prevederi ale „Regulamentului privind modul de conferire a categoriilor de calificare personalului de specialitate din biblioteci”: repere conceptuale (aprobat prin ordinul nr. 334 din 2 septembrie 2025 al Ministerului Culturii). Metodologia de cuantificare a activității profesionale și de dezvoltare a competențelor</w:t>
            </w:r>
          </w:p>
        </w:tc>
        <w:tc>
          <w:tcPr>
            <w:tcW w:w="1466" w:type="dxa"/>
            <w:gridSpan w:val="2"/>
          </w:tcPr>
          <w:p w:rsidR="00406408" w:rsidRPr="00917493" w:rsidRDefault="00917493" w:rsidP="00B17097">
            <w:pPr>
              <w:jc w:val="center"/>
              <w:rPr>
                <w:rFonts w:ascii="Times New Roman" w:eastAsia="Times New Roman" w:hAnsi="Times New Roman" w:cs="Times New Roman"/>
                <w:b/>
                <w:sz w:val="24"/>
                <w:szCs w:val="24"/>
                <w:lang w:val="ro-RO" w:eastAsia="ro-RO"/>
              </w:rPr>
            </w:pPr>
            <w:r w:rsidRPr="00917493">
              <w:rPr>
                <w:rFonts w:ascii="Times New Roman" w:eastAsia="Times New Roman" w:hAnsi="Times New Roman" w:cs="Times New Roman"/>
                <w:b/>
                <w:sz w:val="24"/>
                <w:szCs w:val="24"/>
                <w:lang w:val="ro-RO" w:eastAsia="ro-RO"/>
              </w:rPr>
              <w:t>4 februarie 2026,</w:t>
            </w:r>
          </w:p>
          <w:p w:rsidR="00917493" w:rsidRPr="00CD01E0" w:rsidRDefault="00917493" w:rsidP="00B17097">
            <w:pPr>
              <w:jc w:val="center"/>
              <w:rPr>
                <w:rFonts w:ascii="Times New Roman" w:eastAsia="Times New Roman" w:hAnsi="Times New Roman" w:cs="Times New Roman"/>
                <w:b/>
                <w:color w:val="FF0000"/>
                <w:sz w:val="24"/>
                <w:szCs w:val="24"/>
                <w:lang w:val="ro-RO" w:eastAsia="ro-RO"/>
              </w:rPr>
            </w:pPr>
            <w:r w:rsidRPr="00917493">
              <w:rPr>
                <w:rFonts w:ascii="Times New Roman" w:eastAsia="Times New Roman" w:hAnsi="Times New Roman" w:cs="Times New Roman"/>
                <w:b/>
                <w:sz w:val="24"/>
                <w:szCs w:val="24"/>
                <w:lang w:val="ro-RO" w:eastAsia="ro-RO"/>
              </w:rPr>
              <w:t>4 ore acad.</w:t>
            </w:r>
          </w:p>
        </w:tc>
        <w:tc>
          <w:tcPr>
            <w:tcW w:w="2070" w:type="dxa"/>
          </w:tcPr>
          <w:p w:rsidR="00B17097" w:rsidRPr="00902079" w:rsidRDefault="00917493" w:rsidP="0040640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w:t>
            </w:r>
          </w:p>
        </w:tc>
        <w:tc>
          <w:tcPr>
            <w:tcW w:w="2340" w:type="dxa"/>
            <w:gridSpan w:val="2"/>
          </w:tcPr>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917493" w:rsidRDefault="00917493" w:rsidP="00917493">
            <w:pPr>
              <w:jc w:val="center"/>
              <w:rPr>
                <w:rFonts w:ascii="Times New Roman" w:hAnsi="Times New Roman" w:cs="Times New Roman"/>
                <w:sz w:val="24"/>
                <w:szCs w:val="24"/>
                <w:lang w:val="ro-RO"/>
              </w:rPr>
            </w:pPr>
          </w:p>
          <w:p w:rsidR="00B17097" w:rsidRPr="00990E39"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hAnsi="Times New Roman" w:cs="Times New Roman"/>
                <w:sz w:val="24"/>
                <w:szCs w:val="24"/>
              </w:rPr>
              <w:t>L. CORGHENCI</w:t>
            </w:r>
          </w:p>
        </w:tc>
      </w:tr>
      <w:tr w:rsidR="00E000AA" w:rsidRPr="008C6AE6" w:rsidTr="00977AE8">
        <w:trPr>
          <w:gridAfter w:val="5"/>
          <w:wAfter w:w="7588" w:type="dxa"/>
          <w:trHeight w:val="352"/>
        </w:trPr>
        <w:tc>
          <w:tcPr>
            <w:tcW w:w="1237" w:type="dxa"/>
          </w:tcPr>
          <w:p w:rsidR="00E000AA" w:rsidRPr="008C608A" w:rsidRDefault="006353C7" w:rsidP="00E000AA">
            <w:pPr>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2340" w:type="dxa"/>
            <w:tcBorders>
              <w:top w:val="single" w:sz="4" w:space="0" w:color="auto"/>
              <w:left w:val="single" w:sz="4" w:space="0" w:color="auto"/>
              <w:bottom w:val="single" w:sz="4" w:space="0" w:color="auto"/>
              <w:right w:val="single" w:sz="4" w:space="0" w:color="auto"/>
            </w:tcBorders>
          </w:tcPr>
          <w:p w:rsidR="00E000AA" w:rsidRPr="00E000AA" w:rsidRDefault="00E000AA" w:rsidP="00E000AA">
            <w:pPr>
              <w:jc w:val="center"/>
              <w:rPr>
                <w:rFonts w:ascii="Times New Roman" w:hAnsi="Times New Roman" w:cs="Times New Roman"/>
                <w:sz w:val="24"/>
                <w:szCs w:val="24"/>
                <w:lang w:val="ro-RO"/>
              </w:rPr>
            </w:pPr>
            <w:r w:rsidRPr="00E000AA">
              <w:rPr>
                <w:rFonts w:ascii="Times New Roman" w:hAnsi="Times New Roman" w:cs="Times New Roman"/>
                <w:b/>
                <w:sz w:val="24"/>
                <w:szCs w:val="24"/>
                <w:lang w:val="ro-RO"/>
              </w:rPr>
              <w:t>Lectura – activitate valorizată de bibliotec</w:t>
            </w:r>
            <w:r w:rsidRPr="00E000AA">
              <w:rPr>
                <w:rFonts w:ascii="Times New Roman" w:hAnsi="Times New Roman" w:cs="Times New Roman"/>
                <w:sz w:val="24"/>
                <w:szCs w:val="24"/>
                <w:lang w:val="ro-RO"/>
              </w:rPr>
              <w:t>i</w:t>
            </w:r>
          </w:p>
          <w:p w:rsidR="00E000AA" w:rsidRPr="00E000AA" w:rsidRDefault="00E000AA" w:rsidP="00E000AA">
            <w:pPr>
              <w:jc w:val="center"/>
              <w:rPr>
                <w:rFonts w:ascii="Times New Roman" w:hAnsi="Times New Roman" w:cs="Times New Roman"/>
                <w:sz w:val="24"/>
                <w:szCs w:val="24"/>
                <w:lang w:val="en-US"/>
              </w:rPr>
            </w:pPr>
            <w:r w:rsidRPr="00E000AA">
              <w:rPr>
                <w:rFonts w:ascii="Times New Roman" w:hAnsi="Times New Roman" w:cs="Times New Roman"/>
                <w:sz w:val="24"/>
                <w:szCs w:val="24"/>
                <w:lang w:val="ro-RO"/>
              </w:rPr>
              <w:t>(conferință online consacrată</w:t>
            </w:r>
            <w:r w:rsidR="00D80F99">
              <w:rPr>
                <w:rFonts w:ascii="Times New Roman" w:hAnsi="Times New Roman" w:cs="Times New Roman"/>
                <w:sz w:val="24"/>
                <w:szCs w:val="24"/>
                <w:lang w:val="ro-RO"/>
              </w:rPr>
              <w:t xml:space="preserve"> marcării Zilei N</w:t>
            </w:r>
            <w:r>
              <w:rPr>
                <w:rFonts w:ascii="Times New Roman" w:hAnsi="Times New Roman" w:cs="Times New Roman"/>
                <w:sz w:val="24"/>
                <w:szCs w:val="24"/>
                <w:lang w:val="ro-RO"/>
              </w:rPr>
              <w:t>aț</w:t>
            </w:r>
            <w:r w:rsidR="00D80F99">
              <w:rPr>
                <w:rFonts w:ascii="Times New Roman" w:hAnsi="Times New Roman" w:cs="Times New Roman"/>
                <w:sz w:val="24"/>
                <w:szCs w:val="24"/>
                <w:lang w:val="ro-RO"/>
              </w:rPr>
              <w:t>ionale a L</w:t>
            </w:r>
            <w:r w:rsidRPr="00E000AA">
              <w:rPr>
                <w:rFonts w:ascii="Times New Roman" w:hAnsi="Times New Roman" w:cs="Times New Roman"/>
                <w:sz w:val="24"/>
                <w:szCs w:val="24"/>
                <w:lang w:val="ro-RO"/>
              </w:rPr>
              <w:t>ecturii)</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E000AA" w:rsidRPr="00E000AA" w:rsidRDefault="00E000AA" w:rsidP="00E000AA">
            <w:pPr>
              <w:jc w:val="both"/>
              <w:rPr>
                <w:rFonts w:ascii="Times New Roman" w:eastAsia="Times New Roman" w:hAnsi="Times New Roman" w:cs="Times New Roman"/>
                <w:color w:val="0A0A0A"/>
                <w:sz w:val="24"/>
                <w:szCs w:val="24"/>
                <w:lang w:val="ro-RO" w:eastAsia="ro-RO"/>
              </w:rPr>
            </w:pPr>
            <w:r w:rsidRPr="00E000AA">
              <w:rPr>
                <w:rFonts w:ascii="Times New Roman" w:eastAsia="Times New Roman" w:hAnsi="Times New Roman" w:cs="Times New Roman"/>
                <w:color w:val="0A0A0A"/>
                <w:sz w:val="24"/>
                <w:szCs w:val="24"/>
                <w:lang w:val="ro-RO" w:eastAsia="ro-RO"/>
              </w:rPr>
              <w:t>Cultura lecturii - parte a dezvoltării intelectuale, critice și creative a fiecărui bibliotecar, a comunității. Componentele cheie ale mediului favorabil lecturii: de la spații prietenoase, la servicii dedicate, la rolul modelator al bibliotecii. Formabilii vor exemplifica componentele cheie, vor aprecia funcționalitatea componentelor cheie a mediului favorabil dezvoltării lecturii în bibliotecă</w:t>
            </w:r>
          </w:p>
        </w:tc>
        <w:tc>
          <w:tcPr>
            <w:tcW w:w="1466" w:type="dxa"/>
            <w:gridSpan w:val="2"/>
          </w:tcPr>
          <w:p w:rsidR="00E000AA" w:rsidRDefault="00E000AA" w:rsidP="00E000AA">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10 februarie 2026,</w:t>
            </w:r>
          </w:p>
          <w:p w:rsidR="00E000AA" w:rsidRPr="00917493" w:rsidRDefault="00E000AA" w:rsidP="00E000AA">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4 ore acad.</w:t>
            </w:r>
          </w:p>
        </w:tc>
        <w:tc>
          <w:tcPr>
            <w:tcW w:w="2070" w:type="dxa"/>
          </w:tcPr>
          <w:p w:rsidR="00E000AA" w:rsidRDefault="00E000AA" w:rsidP="00E000AA">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SNB</w:t>
            </w:r>
          </w:p>
        </w:tc>
        <w:tc>
          <w:tcPr>
            <w:tcW w:w="2340" w:type="dxa"/>
            <w:gridSpan w:val="2"/>
          </w:tcPr>
          <w:p w:rsidR="00E000AA" w:rsidRDefault="00E000AA" w:rsidP="00E000AA">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E000AA" w:rsidRDefault="00E000AA" w:rsidP="00E000AA">
            <w:pPr>
              <w:jc w:val="center"/>
              <w:rPr>
                <w:rFonts w:ascii="Times New Roman" w:hAnsi="Times New Roman" w:cs="Times New Roman"/>
                <w:sz w:val="24"/>
                <w:szCs w:val="24"/>
                <w:lang w:val="ro-RO"/>
              </w:rPr>
            </w:pPr>
          </w:p>
          <w:p w:rsidR="00E000AA" w:rsidRDefault="00E000AA" w:rsidP="00E000AA">
            <w:pPr>
              <w:jc w:val="center"/>
              <w:rPr>
                <w:rFonts w:ascii="Times New Roman" w:hAnsi="Times New Roman" w:cs="Times New Roman"/>
                <w:sz w:val="24"/>
                <w:szCs w:val="24"/>
                <w:lang w:val="ro-RO"/>
              </w:rPr>
            </w:pPr>
            <w:r>
              <w:rPr>
                <w:rFonts w:ascii="Times New Roman" w:hAnsi="Times New Roman" w:cs="Times New Roman"/>
                <w:sz w:val="24"/>
                <w:szCs w:val="24"/>
                <w:lang w:val="ro-RO"/>
              </w:rPr>
              <w:t>L. CORGHENCI</w:t>
            </w:r>
          </w:p>
          <w:p w:rsidR="0034705B" w:rsidRDefault="0034705B" w:rsidP="00E000AA">
            <w:pPr>
              <w:jc w:val="center"/>
              <w:rPr>
                <w:rFonts w:ascii="Times New Roman" w:hAnsi="Times New Roman" w:cs="Times New Roman"/>
                <w:sz w:val="24"/>
                <w:szCs w:val="24"/>
                <w:lang w:val="ro-RO"/>
              </w:rPr>
            </w:pPr>
            <w:r>
              <w:rPr>
                <w:rFonts w:ascii="Times New Roman" w:hAnsi="Times New Roman" w:cs="Times New Roman"/>
                <w:sz w:val="24"/>
                <w:szCs w:val="24"/>
                <w:lang w:val="ro-RO"/>
              </w:rPr>
              <w:t>E. DMITRIC</w:t>
            </w:r>
          </w:p>
        </w:tc>
      </w:tr>
      <w:tr w:rsidR="00917493" w:rsidRPr="008C6AE6" w:rsidTr="00977AE8">
        <w:trPr>
          <w:gridAfter w:val="5"/>
          <w:wAfter w:w="7588" w:type="dxa"/>
          <w:trHeight w:val="1432"/>
        </w:trPr>
        <w:tc>
          <w:tcPr>
            <w:tcW w:w="1237" w:type="dxa"/>
          </w:tcPr>
          <w:p w:rsidR="00917493" w:rsidRPr="008C608A" w:rsidRDefault="006353C7"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2340" w:type="dxa"/>
            <w:tcBorders>
              <w:top w:val="single" w:sz="4" w:space="0" w:color="auto"/>
              <w:left w:val="single" w:sz="4" w:space="0" w:color="auto"/>
              <w:bottom w:val="single" w:sz="4" w:space="0" w:color="auto"/>
              <w:right w:val="single" w:sz="4" w:space="0" w:color="auto"/>
            </w:tcBorders>
          </w:tcPr>
          <w:p w:rsidR="00917493" w:rsidRPr="007676FE" w:rsidRDefault="00917493" w:rsidP="00917493">
            <w:pPr>
              <w:jc w:val="center"/>
              <w:rPr>
                <w:rFonts w:ascii="Times New Roman" w:eastAsia="Times New Roman" w:hAnsi="Times New Roman" w:cs="Times New Roman"/>
                <w:b/>
                <w:color w:val="222222"/>
                <w:sz w:val="24"/>
                <w:szCs w:val="24"/>
                <w:lang w:val="ro-RO" w:eastAsia="ro-RO"/>
              </w:rPr>
            </w:pPr>
            <w:r w:rsidRPr="007676FE">
              <w:rPr>
                <w:rFonts w:ascii="Times New Roman" w:eastAsia="Times New Roman" w:hAnsi="Times New Roman" w:cs="Times New Roman"/>
                <w:b/>
                <w:color w:val="222222"/>
                <w:sz w:val="24"/>
                <w:szCs w:val="24"/>
                <w:lang w:val="ro-RO" w:eastAsia="ro-RO"/>
              </w:rPr>
              <w:t>Prevenirea fenom</w:t>
            </w:r>
            <w:r>
              <w:rPr>
                <w:rFonts w:ascii="Times New Roman" w:eastAsia="Times New Roman" w:hAnsi="Times New Roman" w:cs="Times New Roman"/>
                <w:b/>
                <w:color w:val="222222"/>
                <w:sz w:val="24"/>
                <w:szCs w:val="24"/>
                <w:lang w:val="ro-RO" w:eastAsia="ro-RO"/>
              </w:rPr>
              <w:t>enului violenței în bază de gen</w:t>
            </w:r>
            <w:r w:rsidRPr="007676FE">
              <w:rPr>
                <w:rFonts w:ascii="Times New Roman" w:eastAsia="Times New Roman" w:hAnsi="Times New Roman" w:cs="Times New Roman"/>
                <w:b/>
                <w:color w:val="222222"/>
                <w:sz w:val="24"/>
                <w:szCs w:val="24"/>
                <w:lang w:val="ro-RO" w:eastAsia="ro-RO"/>
              </w:rPr>
              <w:t xml:space="preserve"> </w:t>
            </w:r>
          </w:p>
          <w:p w:rsidR="00917493" w:rsidRPr="00F94D8F" w:rsidRDefault="00917493" w:rsidP="00917493">
            <w:pPr>
              <w:jc w:val="center"/>
              <w:rPr>
                <w:rFonts w:ascii="Times New Roman" w:eastAsia="Times New Roman" w:hAnsi="Times New Roman" w:cs="Times New Roman"/>
                <w:i/>
                <w:color w:val="222222"/>
                <w:sz w:val="24"/>
                <w:szCs w:val="24"/>
                <w:lang w:val="ro-RO" w:eastAsia="ro-RO"/>
              </w:rPr>
            </w:pPr>
            <w:r w:rsidRPr="007676FE">
              <w:rPr>
                <w:rFonts w:ascii="Times New Roman" w:eastAsia="Times New Roman" w:hAnsi="Times New Roman" w:cs="Times New Roman"/>
                <w:i/>
                <w:color w:val="222222"/>
                <w:sz w:val="24"/>
                <w:szCs w:val="24"/>
                <w:lang w:val="ro-RO" w:eastAsia="ro-RO"/>
              </w:rPr>
              <w:t>Trainin</w:t>
            </w:r>
            <w:r w:rsidRPr="00F94D8F">
              <w:rPr>
                <w:rFonts w:ascii="Times New Roman" w:eastAsia="Times New Roman" w:hAnsi="Times New Roman" w:cs="Times New Roman"/>
                <w:b/>
                <w:i/>
                <w:color w:val="222222"/>
                <w:sz w:val="24"/>
                <w:szCs w:val="24"/>
                <w:lang w:val="ro-RO" w:eastAsia="ro-RO"/>
              </w:rPr>
              <w:t xml:space="preserve">g </w:t>
            </w:r>
            <w:r w:rsidRPr="00F94D8F">
              <w:rPr>
                <w:rFonts w:ascii="Times New Roman" w:eastAsia="Times New Roman" w:hAnsi="Times New Roman" w:cs="Times New Roman"/>
                <w:i/>
                <w:color w:val="222222"/>
                <w:sz w:val="24"/>
                <w:szCs w:val="24"/>
                <w:lang w:val="ro-RO" w:eastAsia="ro-RO"/>
              </w:rPr>
              <w:t>online,</w:t>
            </w:r>
          </w:p>
          <w:p w:rsidR="00917493" w:rsidRPr="00406408" w:rsidRDefault="00D80F99" w:rsidP="00917493">
            <w:pPr>
              <w:jc w:val="center"/>
              <w:rPr>
                <w:rFonts w:ascii="Times New Roman" w:hAnsi="Times New Roman" w:cs="Times New Roman"/>
                <w:sz w:val="24"/>
                <w:szCs w:val="24"/>
                <w:lang w:val="en-US"/>
              </w:rPr>
            </w:pPr>
            <w:r>
              <w:rPr>
                <w:rFonts w:ascii="Times New Roman" w:eastAsia="Times New Roman" w:hAnsi="Times New Roman" w:cs="Times New Roman"/>
                <w:i/>
                <w:color w:val="222222"/>
                <w:sz w:val="24"/>
                <w:szCs w:val="24"/>
                <w:lang w:val="ro-RO" w:eastAsia="ro-RO"/>
              </w:rPr>
              <w:t>m</w:t>
            </w:r>
            <w:r w:rsidR="00917493" w:rsidRPr="00F94D8F">
              <w:rPr>
                <w:rFonts w:ascii="Times New Roman" w:eastAsia="Times New Roman" w:hAnsi="Times New Roman" w:cs="Times New Roman"/>
                <w:i/>
                <w:color w:val="222222"/>
                <w:sz w:val="24"/>
                <w:szCs w:val="24"/>
                <w:lang w:val="ro-RO" w:eastAsia="ro-RO"/>
              </w:rPr>
              <w:t>odul 1</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17493" w:rsidRPr="00251BAA" w:rsidRDefault="00917493" w:rsidP="00917493">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o-RO"/>
              </w:rPr>
              <w:t>Formabilii vor identifica/analiza f</w:t>
            </w:r>
            <w:r w:rsidRPr="00251BAA">
              <w:rPr>
                <w:rFonts w:ascii="Times New Roman" w:eastAsia="Times New Roman" w:hAnsi="Times New Roman" w:cs="Times New Roman"/>
                <w:sz w:val="24"/>
                <w:szCs w:val="24"/>
                <w:lang w:val="ro-RO" w:eastAsia="ro-RO"/>
              </w:rPr>
              <w:t>orme</w:t>
            </w:r>
            <w:r>
              <w:rPr>
                <w:rFonts w:ascii="Times New Roman" w:eastAsia="Times New Roman" w:hAnsi="Times New Roman" w:cs="Times New Roman"/>
                <w:sz w:val="24"/>
                <w:szCs w:val="24"/>
                <w:lang w:val="ro-RO" w:eastAsia="ro-RO"/>
              </w:rPr>
              <w:t>le</w:t>
            </w:r>
            <w:r w:rsidRPr="00251BAA">
              <w:rPr>
                <w:rFonts w:ascii="Times New Roman" w:eastAsia="Times New Roman" w:hAnsi="Times New Roman" w:cs="Times New Roman"/>
                <w:sz w:val="24"/>
                <w:szCs w:val="24"/>
                <w:lang w:val="ro-RO" w:eastAsia="ro-RO"/>
              </w:rPr>
              <w:t xml:space="preserve"> si cauze</w:t>
            </w:r>
            <w:r>
              <w:rPr>
                <w:rFonts w:ascii="Times New Roman" w:eastAsia="Times New Roman" w:hAnsi="Times New Roman" w:cs="Times New Roman"/>
                <w:sz w:val="24"/>
                <w:szCs w:val="24"/>
                <w:lang w:val="ro-RO" w:eastAsia="ro-RO"/>
              </w:rPr>
              <w:t>le violenței de gen</w:t>
            </w:r>
            <w:r w:rsidRPr="00251BAA">
              <w:rPr>
                <w:rFonts w:ascii="Times New Roman" w:eastAsia="Times New Roman" w:hAnsi="Times New Roman" w:cs="Times New Roman"/>
                <w:sz w:val="24"/>
                <w:szCs w:val="24"/>
                <w:lang w:val="ro-RO" w:eastAsia="ro-RO"/>
              </w:rPr>
              <w:t xml:space="preserve">: </w:t>
            </w:r>
            <w:hyperlink r:id="rId8" w:history="1">
              <w:r>
                <w:rPr>
                  <w:rStyle w:val="Hyperlink"/>
                  <w:rFonts w:ascii="Times New Roman" w:hAnsi="Times New Roman" w:cs="Times New Roman"/>
                  <w:bCs/>
                  <w:color w:val="auto"/>
                  <w:sz w:val="24"/>
                  <w:szCs w:val="24"/>
                  <w:u w:val="none"/>
                  <w:shd w:val="clear" w:color="auto" w:fill="FFFFFF"/>
                  <w:lang w:val="ro-RO"/>
                </w:rPr>
                <w:t>i</w:t>
              </w:r>
              <w:r w:rsidRPr="00251BAA">
                <w:rPr>
                  <w:rStyle w:val="Hyperlink"/>
                  <w:rFonts w:ascii="Times New Roman" w:hAnsi="Times New Roman" w:cs="Times New Roman"/>
                  <w:bCs/>
                  <w:color w:val="auto"/>
                  <w:sz w:val="24"/>
                  <w:szCs w:val="24"/>
                  <w:u w:val="none"/>
                  <w:shd w:val="clear" w:color="auto" w:fill="FFFFFF"/>
                  <w:lang w:val="ro-RO"/>
                </w:rPr>
                <w:t>negalitatea de gen</w:t>
              </w:r>
            </w:hyperlink>
            <w:r w:rsidRPr="00251BAA">
              <w:rPr>
                <w:rStyle w:val="Robust"/>
                <w:rFonts w:ascii="Times New Roman" w:hAnsi="Times New Roman" w:cs="Times New Roman"/>
                <w:sz w:val="24"/>
                <w:szCs w:val="24"/>
                <w:shd w:val="clear" w:color="auto" w:fill="FFFFFF"/>
                <w:lang w:val="ro-RO"/>
              </w:rPr>
              <w:t xml:space="preserve">, </w:t>
            </w:r>
            <w:hyperlink r:id="rId9" w:history="1">
              <w:r>
                <w:rPr>
                  <w:rStyle w:val="Hyperlink"/>
                  <w:rFonts w:ascii="Times New Roman" w:hAnsi="Times New Roman" w:cs="Times New Roman"/>
                  <w:bCs/>
                  <w:color w:val="auto"/>
                  <w:sz w:val="24"/>
                  <w:szCs w:val="24"/>
                  <w:u w:val="none"/>
                  <w:shd w:val="clear" w:color="auto" w:fill="FFFFFF"/>
                  <w:lang w:val="ro-RO"/>
                </w:rPr>
                <w:t>n</w:t>
              </w:r>
              <w:r w:rsidRPr="00251BAA">
                <w:rPr>
                  <w:rStyle w:val="Hyperlink"/>
                  <w:rFonts w:ascii="Times New Roman" w:hAnsi="Times New Roman" w:cs="Times New Roman"/>
                  <w:bCs/>
                  <w:color w:val="auto"/>
                  <w:sz w:val="24"/>
                  <w:szCs w:val="24"/>
                  <w:u w:val="none"/>
                  <w:shd w:val="clear" w:color="auto" w:fill="FFFFFF"/>
                  <w:lang w:val="ro-RO"/>
                </w:rPr>
                <w:t>orme și stereotipuri sociale dăunătoare</w:t>
              </w:r>
            </w:hyperlink>
            <w:r>
              <w:rPr>
                <w:rStyle w:val="Robust"/>
                <w:rFonts w:ascii="Times New Roman" w:hAnsi="Times New Roman" w:cs="Times New Roman"/>
                <w:sz w:val="24"/>
                <w:szCs w:val="24"/>
                <w:shd w:val="clear" w:color="auto" w:fill="FFFFFF"/>
                <w:lang w:val="ro-RO"/>
              </w:rPr>
              <w:t>,</w:t>
            </w:r>
            <w:r w:rsidRPr="00251BAA">
              <w:rPr>
                <w:rFonts w:ascii="Times New Roman" w:hAnsi="Times New Roman" w:cs="Times New Roman"/>
                <w:sz w:val="24"/>
                <w:szCs w:val="24"/>
                <w:shd w:val="clear" w:color="auto" w:fill="FFFFFF"/>
                <w:lang w:val="ro-RO"/>
              </w:rPr>
              <w:t> </w:t>
            </w:r>
            <w:hyperlink r:id="rId10" w:history="1">
              <w:r>
                <w:rPr>
                  <w:rStyle w:val="Hyperlink"/>
                  <w:rFonts w:ascii="Times New Roman" w:hAnsi="Times New Roman" w:cs="Times New Roman"/>
                  <w:bCs/>
                  <w:color w:val="auto"/>
                  <w:sz w:val="24"/>
                  <w:szCs w:val="24"/>
                  <w:u w:val="none"/>
                  <w:shd w:val="clear" w:color="auto" w:fill="FFFFFF"/>
                  <w:lang w:val="ro-RO"/>
                </w:rPr>
                <w:t>t</w:t>
              </w:r>
              <w:r w:rsidRPr="00251BAA">
                <w:rPr>
                  <w:rStyle w:val="Hyperlink"/>
                  <w:rFonts w:ascii="Times New Roman" w:hAnsi="Times New Roman" w:cs="Times New Roman"/>
                  <w:bCs/>
                  <w:color w:val="auto"/>
                  <w:sz w:val="24"/>
                  <w:szCs w:val="24"/>
                  <w:u w:val="none"/>
                  <w:shd w:val="clear" w:color="auto" w:fill="FFFFFF"/>
                  <w:lang w:val="ro-RO"/>
                </w:rPr>
                <w:t>radiții și mentalități</w:t>
              </w:r>
            </w:hyperlink>
            <w:r>
              <w:rPr>
                <w:rStyle w:val="Robust"/>
                <w:rFonts w:ascii="Times New Roman" w:hAnsi="Times New Roman" w:cs="Times New Roman"/>
                <w:sz w:val="24"/>
                <w:szCs w:val="24"/>
                <w:shd w:val="clear" w:color="auto" w:fill="FFFFFF"/>
                <w:lang w:val="ro-RO"/>
              </w:rPr>
              <w:t>,</w:t>
            </w:r>
            <w:r w:rsidRPr="00251BAA">
              <w:rPr>
                <w:rFonts w:ascii="Times New Roman" w:hAnsi="Times New Roman" w:cs="Times New Roman"/>
                <w:sz w:val="24"/>
                <w:szCs w:val="24"/>
                <w:shd w:val="clear" w:color="auto" w:fill="FFFFFF"/>
                <w:lang w:val="ro-RO"/>
              </w:rPr>
              <w:t> </w:t>
            </w:r>
            <w:r>
              <w:rPr>
                <w:rFonts w:ascii="Times New Roman" w:hAnsi="Times New Roman" w:cs="Times New Roman"/>
                <w:sz w:val="24"/>
                <w:szCs w:val="24"/>
                <w:shd w:val="clear" w:color="auto" w:fill="FFFFFF"/>
                <w:lang w:val="ro-RO"/>
              </w:rPr>
              <w:t>f</w:t>
            </w:r>
            <w:r w:rsidRPr="00251BAA">
              <w:rPr>
                <w:rStyle w:val="Robust"/>
                <w:rFonts w:ascii="Times New Roman" w:hAnsi="Times New Roman" w:cs="Times New Roman"/>
                <w:b w:val="0"/>
                <w:sz w:val="24"/>
                <w:szCs w:val="24"/>
                <w:shd w:val="clear" w:color="auto" w:fill="FFFFFF"/>
                <w:lang w:val="ro-RO"/>
              </w:rPr>
              <w:t>actori socia</w:t>
            </w:r>
            <w:r>
              <w:rPr>
                <w:rStyle w:val="Robust"/>
                <w:rFonts w:ascii="Times New Roman" w:hAnsi="Times New Roman" w:cs="Times New Roman"/>
                <w:b w:val="0"/>
                <w:sz w:val="24"/>
                <w:szCs w:val="24"/>
                <w:shd w:val="clear" w:color="auto" w:fill="FFFFFF"/>
                <w:lang w:val="ro-RO"/>
              </w:rPr>
              <w:t>li și politici (lipsa interesului politic, implicare</w:t>
            </w:r>
            <w:r w:rsidRPr="00251BAA">
              <w:rPr>
                <w:rStyle w:val="Robust"/>
                <w:rFonts w:ascii="Times New Roman" w:hAnsi="Times New Roman" w:cs="Times New Roman"/>
                <w:b w:val="0"/>
                <w:sz w:val="24"/>
                <w:szCs w:val="24"/>
                <w:shd w:val="clear" w:color="auto" w:fill="FFFFFF"/>
                <w:lang w:val="ro-RO"/>
              </w:rPr>
              <w:t>a redusă a femeilor</w:t>
            </w:r>
            <w:r>
              <w:rPr>
                <w:rStyle w:val="Robust"/>
                <w:rFonts w:ascii="Times New Roman" w:hAnsi="Times New Roman" w:cs="Times New Roman"/>
                <w:b w:val="0"/>
                <w:sz w:val="24"/>
                <w:szCs w:val="24"/>
                <w:shd w:val="clear" w:color="auto" w:fill="FFFFFF"/>
                <w:lang w:val="ro-RO"/>
              </w:rPr>
              <w:t>)</w:t>
            </w:r>
          </w:p>
        </w:tc>
        <w:tc>
          <w:tcPr>
            <w:tcW w:w="1466" w:type="dxa"/>
            <w:gridSpan w:val="2"/>
          </w:tcPr>
          <w:p w:rsidR="00917493" w:rsidRDefault="00917493" w:rsidP="00917493">
            <w:pPr>
              <w:jc w:val="center"/>
              <w:rPr>
                <w:rFonts w:ascii="Times New Roman" w:eastAsia="Times New Roman" w:hAnsi="Times New Roman" w:cs="Times New Roman"/>
                <w:b/>
                <w:sz w:val="24"/>
                <w:szCs w:val="24"/>
                <w:lang w:val="ro-RO" w:eastAsia="ro-RO"/>
              </w:rPr>
            </w:pPr>
            <w:r w:rsidRPr="00406408">
              <w:rPr>
                <w:rFonts w:ascii="Times New Roman" w:eastAsia="Times New Roman" w:hAnsi="Times New Roman" w:cs="Times New Roman"/>
                <w:b/>
                <w:sz w:val="24"/>
                <w:szCs w:val="24"/>
                <w:lang w:val="ro-RO" w:eastAsia="ro-RO"/>
              </w:rPr>
              <w:t>11 februarie 2026,</w:t>
            </w:r>
          </w:p>
          <w:p w:rsidR="00917493" w:rsidRPr="00B26E12"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6 ore acad.</w:t>
            </w:r>
          </w:p>
        </w:tc>
        <w:tc>
          <w:tcPr>
            <w:tcW w:w="2070" w:type="dxa"/>
          </w:tcPr>
          <w:p w:rsidR="00917493" w:rsidRPr="00902079"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SNB</w:t>
            </w:r>
          </w:p>
        </w:tc>
        <w:tc>
          <w:tcPr>
            <w:tcW w:w="2340" w:type="dxa"/>
            <w:gridSpan w:val="2"/>
          </w:tcPr>
          <w:p w:rsidR="00917493"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CNFPC BNRM</w:t>
            </w:r>
          </w:p>
          <w:p w:rsidR="00917493"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p>
          <w:p w:rsidR="00917493" w:rsidRPr="00990E39" w:rsidRDefault="00917493" w:rsidP="0034705B">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N. GRÎU, </w:t>
            </w:r>
            <w:r w:rsidR="0034705B">
              <w:rPr>
                <w:rFonts w:ascii="Times New Roman" w:eastAsia="Times New Roman" w:hAnsi="Times New Roman" w:cs="Times New Roman"/>
                <w:bCs/>
                <w:sz w:val="24"/>
                <w:szCs w:val="24"/>
                <w:lang w:eastAsia="ro-RO"/>
              </w:rPr>
              <w:t>expert</w:t>
            </w:r>
          </w:p>
        </w:tc>
      </w:tr>
      <w:tr w:rsidR="00917493" w:rsidRPr="00F94D8F" w:rsidTr="00977AE8">
        <w:trPr>
          <w:gridAfter w:val="5"/>
          <w:wAfter w:w="7588" w:type="dxa"/>
          <w:trHeight w:val="352"/>
        </w:trPr>
        <w:tc>
          <w:tcPr>
            <w:tcW w:w="1237" w:type="dxa"/>
          </w:tcPr>
          <w:p w:rsidR="00917493" w:rsidRPr="008C608A" w:rsidRDefault="006353C7"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2340" w:type="dxa"/>
            <w:tcBorders>
              <w:top w:val="single" w:sz="4" w:space="0" w:color="auto"/>
              <w:left w:val="single" w:sz="4" w:space="0" w:color="auto"/>
              <w:bottom w:val="single" w:sz="4" w:space="0" w:color="auto"/>
              <w:right w:val="single" w:sz="4" w:space="0" w:color="auto"/>
            </w:tcBorders>
          </w:tcPr>
          <w:p w:rsidR="00917493" w:rsidRPr="000707CB" w:rsidRDefault="00917493" w:rsidP="00917493">
            <w:pPr>
              <w:jc w:val="center"/>
              <w:rPr>
                <w:rFonts w:ascii="Times New Roman" w:hAnsi="Times New Roman" w:cs="Times New Roman"/>
                <w:b/>
                <w:sz w:val="24"/>
                <w:szCs w:val="24"/>
                <w:lang w:val="ro-RO"/>
              </w:rPr>
            </w:pPr>
            <w:r w:rsidRPr="000707CB">
              <w:rPr>
                <w:rFonts w:ascii="Times New Roman" w:hAnsi="Times New Roman" w:cs="Times New Roman"/>
                <w:b/>
                <w:sz w:val="24"/>
                <w:szCs w:val="24"/>
                <w:lang w:val="ro-RO"/>
              </w:rPr>
              <w:t xml:space="preserve">Atestarea personalului de specialitate din </w:t>
            </w:r>
            <w:r w:rsidRPr="000707CB">
              <w:rPr>
                <w:rFonts w:ascii="Times New Roman" w:hAnsi="Times New Roman" w:cs="Times New Roman"/>
                <w:b/>
                <w:sz w:val="24"/>
                <w:szCs w:val="24"/>
                <w:lang w:val="ro-RO"/>
              </w:rPr>
              <w:lastRenderedPageBreak/>
              <w:t>biblioteci: prevederi reglementare noi</w:t>
            </w:r>
          </w:p>
          <w:p w:rsidR="00917493" w:rsidRDefault="00917493" w:rsidP="00917493">
            <w:pPr>
              <w:jc w:val="center"/>
              <w:rPr>
                <w:rFonts w:ascii="Times New Roman" w:hAnsi="Times New Roman" w:cs="Times New Roman"/>
                <w:i/>
                <w:sz w:val="24"/>
                <w:szCs w:val="24"/>
                <w:lang w:val="ro-RO"/>
              </w:rPr>
            </w:pPr>
            <w:r w:rsidRPr="000707CB">
              <w:rPr>
                <w:rFonts w:ascii="Times New Roman" w:hAnsi="Times New Roman" w:cs="Times New Roman"/>
                <w:i/>
                <w:sz w:val="24"/>
                <w:szCs w:val="24"/>
                <w:lang w:val="ro-RO"/>
              </w:rPr>
              <w:t xml:space="preserve">Sesiune consultativă </w:t>
            </w:r>
          </w:p>
          <w:p w:rsidR="00917493" w:rsidRPr="00917493" w:rsidRDefault="00917493" w:rsidP="00917493">
            <w:pPr>
              <w:jc w:val="center"/>
              <w:rPr>
                <w:rFonts w:ascii="Times New Roman" w:eastAsia="Times New Roman" w:hAnsi="Times New Roman" w:cs="Times New Roman"/>
                <w:i/>
                <w:color w:val="222222"/>
                <w:sz w:val="24"/>
                <w:szCs w:val="24"/>
                <w:lang w:val="ro-RO" w:eastAsia="ro-RO"/>
              </w:rPr>
            </w:pPr>
            <w:r w:rsidRPr="00917493">
              <w:rPr>
                <w:rFonts w:ascii="Times New Roman" w:eastAsia="Times New Roman" w:hAnsi="Times New Roman" w:cs="Times New Roman"/>
                <w:i/>
                <w:color w:val="222222"/>
                <w:sz w:val="24"/>
                <w:szCs w:val="24"/>
                <w:lang w:val="ro-RO" w:eastAsia="ro-RO"/>
              </w:rPr>
              <w:t>online</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17493" w:rsidRDefault="00B50FAE" w:rsidP="00917493">
            <w:pPr>
              <w:jc w:val="both"/>
              <w:rPr>
                <w:rFonts w:ascii="Times New Roman" w:eastAsia="Times New Roman" w:hAnsi="Times New Roman" w:cs="Times New Roman"/>
                <w:sz w:val="24"/>
                <w:szCs w:val="24"/>
                <w:lang w:val="ro-RO" w:eastAsia="ro-RO"/>
              </w:rPr>
            </w:pPr>
            <w:r>
              <w:rPr>
                <w:rFonts w:ascii="Times New Roman" w:hAnsi="Times New Roman" w:cs="Times New Roman"/>
                <w:sz w:val="24"/>
                <w:szCs w:val="24"/>
                <w:lang w:val="ro-RO"/>
              </w:rPr>
              <w:lastRenderedPageBreak/>
              <w:t xml:space="preserve">Prevederi ale „Regulamentului privind modul de conferire a categoriilor de calificare personalului de specialitate din biblioteci”: repere </w:t>
            </w:r>
            <w:r>
              <w:rPr>
                <w:rFonts w:ascii="Times New Roman" w:hAnsi="Times New Roman" w:cs="Times New Roman"/>
                <w:sz w:val="24"/>
                <w:szCs w:val="24"/>
                <w:lang w:val="ro-RO"/>
              </w:rPr>
              <w:lastRenderedPageBreak/>
              <w:t>conceptuale (aprobat prin ordinul nr. 334 din 2 septembrie 2025 al Ministerului Culturii). Metodologia de cuantificare a activității profesionale și de dezvoltare a competențelor</w:t>
            </w:r>
          </w:p>
        </w:tc>
        <w:tc>
          <w:tcPr>
            <w:tcW w:w="1466" w:type="dxa"/>
            <w:gridSpan w:val="2"/>
          </w:tcPr>
          <w:p w:rsidR="00917493"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lastRenderedPageBreak/>
              <w:t>12 februarie 2026,</w:t>
            </w:r>
          </w:p>
          <w:p w:rsidR="00917493" w:rsidRPr="00406408"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lastRenderedPageBreak/>
              <w:t>4 ore acad.</w:t>
            </w:r>
          </w:p>
        </w:tc>
        <w:tc>
          <w:tcPr>
            <w:tcW w:w="2070" w:type="dxa"/>
          </w:tcPr>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Personalul de specialitate din cadrul SNB</w:t>
            </w:r>
          </w:p>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(zona CENTRU)</w:t>
            </w:r>
          </w:p>
        </w:tc>
        <w:tc>
          <w:tcPr>
            <w:tcW w:w="2340" w:type="dxa"/>
            <w:gridSpan w:val="2"/>
          </w:tcPr>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CNFPC BNRM</w:t>
            </w:r>
          </w:p>
          <w:p w:rsidR="00917493" w:rsidRDefault="00917493" w:rsidP="00917493">
            <w:pPr>
              <w:jc w:val="center"/>
              <w:rPr>
                <w:rFonts w:ascii="Times New Roman" w:hAnsi="Times New Roman" w:cs="Times New Roman"/>
                <w:sz w:val="24"/>
                <w:szCs w:val="24"/>
                <w:lang w:val="ro-RO"/>
              </w:rPr>
            </w:pPr>
          </w:p>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L. CORGHENCI</w:t>
            </w:r>
          </w:p>
        </w:tc>
      </w:tr>
      <w:tr w:rsidR="00917493" w:rsidRPr="00F94D8F" w:rsidTr="00977AE8">
        <w:trPr>
          <w:gridAfter w:val="5"/>
          <w:wAfter w:w="7588" w:type="dxa"/>
          <w:trHeight w:val="352"/>
        </w:trPr>
        <w:tc>
          <w:tcPr>
            <w:tcW w:w="1237" w:type="dxa"/>
          </w:tcPr>
          <w:p w:rsidR="00917493" w:rsidRPr="008C608A" w:rsidRDefault="006353C7"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340" w:type="dxa"/>
            <w:tcBorders>
              <w:top w:val="single" w:sz="4" w:space="0" w:color="auto"/>
              <w:left w:val="single" w:sz="4" w:space="0" w:color="auto"/>
              <w:bottom w:val="single" w:sz="4" w:space="0" w:color="auto"/>
              <w:right w:val="single" w:sz="4" w:space="0" w:color="auto"/>
            </w:tcBorders>
          </w:tcPr>
          <w:p w:rsidR="00917493" w:rsidRPr="000707CB" w:rsidRDefault="00917493" w:rsidP="00917493">
            <w:pPr>
              <w:jc w:val="center"/>
              <w:rPr>
                <w:rFonts w:ascii="Times New Roman" w:hAnsi="Times New Roman" w:cs="Times New Roman"/>
                <w:b/>
                <w:sz w:val="24"/>
                <w:szCs w:val="24"/>
                <w:lang w:val="ro-RO"/>
              </w:rPr>
            </w:pPr>
            <w:r w:rsidRPr="000707CB">
              <w:rPr>
                <w:rFonts w:ascii="Times New Roman" w:hAnsi="Times New Roman" w:cs="Times New Roman"/>
                <w:b/>
                <w:sz w:val="24"/>
                <w:szCs w:val="24"/>
                <w:lang w:val="ro-RO"/>
              </w:rPr>
              <w:t>Atestarea personalului de specialitate din biblioteci: prevederi reglementare noi</w:t>
            </w:r>
          </w:p>
          <w:p w:rsidR="00917493" w:rsidRDefault="00917493" w:rsidP="00917493">
            <w:pPr>
              <w:jc w:val="center"/>
              <w:rPr>
                <w:rFonts w:ascii="Times New Roman" w:hAnsi="Times New Roman" w:cs="Times New Roman"/>
                <w:i/>
                <w:sz w:val="24"/>
                <w:szCs w:val="24"/>
                <w:lang w:val="ro-RO"/>
              </w:rPr>
            </w:pPr>
            <w:r w:rsidRPr="000707CB">
              <w:rPr>
                <w:rFonts w:ascii="Times New Roman" w:hAnsi="Times New Roman" w:cs="Times New Roman"/>
                <w:i/>
                <w:sz w:val="24"/>
                <w:szCs w:val="24"/>
                <w:lang w:val="ro-RO"/>
              </w:rPr>
              <w:t xml:space="preserve">Sesiune consultativă </w:t>
            </w:r>
          </w:p>
          <w:p w:rsidR="00917493" w:rsidRPr="000707CB" w:rsidRDefault="00917493" w:rsidP="00917493">
            <w:pPr>
              <w:jc w:val="center"/>
              <w:rPr>
                <w:rFonts w:ascii="Times New Roman" w:hAnsi="Times New Roman" w:cs="Times New Roman"/>
                <w:b/>
                <w:sz w:val="24"/>
                <w:szCs w:val="24"/>
                <w:lang w:val="ro-RO"/>
              </w:rPr>
            </w:pPr>
            <w:r w:rsidRPr="00917493">
              <w:rPr>
                <w:rFonts w:ascii="Times New Roman" w:eastAsia="Times New Roman" w:hAnsi="Times New Roman" w:cs="Times New Roman"/>
                <w:i/>
                <w:color w:val="222222"/>
                <w:sz w:val="24"/>
                <w:szCs w:val="24"/>
                <w:lang w:val="ro-RO" w:eastAsia="ro-RO"/>
              </w:rPr>
              <w:t>online</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17493" w:rsidRDefault="008E091F" w:rsidP="00917493">
            <w:pPr>
              <w:jc w:val="both"/>
              <w:rPr>
                <w:rFonts w:ascii="Times New Roman" w:eastAsia="Times New Roman" w:hAnsi="Times New Roman" w:cs="Times New Roman"/>
                <w:sz w:val="24"/>
                <w:szCs w:val="24"/>
                <w:lang w:val="ro-RO" w:eastAsia="ro-RO"/>
              </w:rPr>
            </w:pPr>
            <w:r>
              <w:rPr>
                <w:rFonts w:ascii="Times New Roman" w:hAnsi="Times New Roman" w:cs="Times New Roman"/>
                <w:sz w:val="24"/>
                <w:szCs w:val="24"/>
                <w:lang w:val="ro-RO"/>
              </w:rPr>
              <w:t>Prevederi ale „Regulamentului privind modul de conferire a categoriilor de calificare personalului de specialitate din biblioteci”: repere conceptuale (aprobat prin ordinul nr. 334 din 2 septembrie 2025 al Ministerului Culturii). Metodologia de cuantificare a activității profesionale și de dezvoltare a competențelor</w:t>
            </w:r>
          </w:p>
        </w:tc>
        <w:tc>
          <w:tcPr>
            <w:tcW w:w="1466" w:type="dxa"/>
            <w:gridSpan w:val="2"/>
          </w:tcPr>
          <w:p w:rsidR="00917493"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13 februarie 2026,</w:t>
            </w:r>
          </w:p>
          <w:p w:rsidR="00917493"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4 ore acad.</w:t>
            </w:r>
          </w:p>
        </w:tc>
        <w:tc>
          <w:tcPr>
            <w:tcW w:w="2070" w:type="dxa"/>
          </w:tcPr>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SNB</w:t>
            </w:r>
          </w:p>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(în limba rusă)</w:t>
            </w:r>
          </w:p>
        </w:tc>
        <w:tc>
          <w:tcPr>
            <w:tcW w:w="2340" w:type="dxa"/>
            <w:gridSpan w:val="2"/>
          </w:tcPr>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CNFPC BNRM</w:t>
            </w:r>
          </w:p>
          <w:p w:rsidR="00917493" w:rsidRDefault="00917493" w:rsidP="00917493">
            <w:pPr>
              <w:jc w:val="center"/>
              <w:rPr>
                <w:rFonts w:ascii="Times New Roman" w:hAnsi="Times New Roman" w:cs="Times New Roman"/>
                <w:sz w:val="24"/>
                <w:szCs w:val="24"/>
                <w:lang w:val="ro-RO"/>
              </w:rPr>
            </w:pPr>
          </w:p>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L. CORGHENCI</w:t>
            </w:r>
          </w:p>
        </w:tc>
      </w:tr>
      <w:tr w:rsidR="006B31CF" w:rsidRPr="008C6AE6" w:rsidTr="00977AE8">
        <w:trPr>
          <w:gridAfter w:val="5"/>
          <w:wAfter w:w="7588" w:type="dxa"/>
          <w:trHeight w:val="352"/>
        </w:trPr>
        <w:tc>
          <w:tcPr>
            <w:tcW w:w="1237" w:type="dxa"/>
          </w:tcPr>
          <w:p w:rsidR="006B31CF" w:rsidRPr="008C608A" w:rsidRDefault="006353C7"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2340" w:type="dxa"/>
            <w:tcBorders>
              <w:top w:val="single" w:sz="4" w:space="0" w:color="auto"/>
              <w:left w:val="single" w:sz="4" w:space="0" w:color="auto"/>
              <w:bottom w:val="single" w:sz="4" w:space="0" w:color="auto"/>
              <w:right w:val="single" w:sz="4" w:space="0" w:color="auto"/>
            </w:tcBorders>
          </w:tcPr>
          <w:p w:rsidR="006B31CF" w:rsidRPr="002C5B28" w:rsidRDefault="002C5B28" w:rsidP="00917493">
            <w:pPr>
              <w:jc w:val="center"/>
              <w:rPr>
                <w:rFonts w:ascii="Times New Roman" w:hAnsi="Times New Roman" w:cs="Times New Roman"/>
                <w:b/>
                <w:color w:val="000000"/>
                <w:sz w:val="24"/>
                <w:szCs w:val="24"/>
                <w:shd w:val="clear" w:color="auto" w:fill="FFFFFF"/>
                <w:lang w:val="ro-RO"/>
              </w:rPr>
            </w:pPr>
            <w:r w:rsidRPr="002C5B28">
              <w:rPr>
                <w:rFonts w:ascii="Times New Roman" w:hAnsi="Times New Roman" w:cs="Times New Roman"/>
                <w:b/>
                <w:color w:val="000000"/>
                <w:sz w:val="24"/>
                <w:szCs w:val="24"/>
                <w:shd w:val="clear" w:color="auto" w:fill="FFFFFF"/>
                <w:lang w:val="ro-RO"/>
              </w:rPr>
              <w:t>Utilizarea Aplicației Google Drive</w:t>
            </w:r>
          </w:p>
          <w:p w:rsidR="002C5B28" w:rsidRPr="002C5B28" w:rsidRDefault="002C5B28" w:rsidP="00917493">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Curs modular,</w:t>
            </w:r>
          </w:p>
          <w:p w:rsidR="002C5B28" w:rsidRDefault="002C5B28" w:rsidP="00917493">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 xml:space="preserve">Modul 1 </w:t>
            </w:r>
          </w:p>
          <w:p w:rsidR="002C5B28" w:rsidRPr="002C5B28" w:rsidRDefault="002C5B28" w:rsidP="00917493">
            <w:pPr>
              <w:jc w:val="center"/>
              <w:rPr>
                <w:rFonts w:ascii="Times New Roman" w:hAnsi="Times New Roman" w:cs="Times New Roman"/>
                <w:b/>
                <w:sz w:val="24"/>
                <w:szCs w:val="24"/>
                <w:lang w:val="ro-RO"/>
              </w:rPr>
            </w:pPr>
            <w:r w:rsidRPr="002C5B28">
              <w:rPr>
                <w:rFonts w:ascii="Times New Roman" w:hAnsi="Times New Roman" w:cs="Times New Roman"/>
                <w:i/>
                <w:color w:val="000000"/>
                <w:sz w:val="24"/>
                <w:szCs w:val="24"/>
                <w:shd w:val="clear" w:color="auto" w:fill="FFFFFF"/>
                <w:lang w:val="ro-RO"/>
              </w:rPr>
              <w:t>(în spațiu fizic)</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6B31CF" w:rsidRPr="006B4D78" w:rsidRDefault="002C5B28" w:rsidP="006B4D78">
            <w:pPr>
              <w:shd w:val="clear" w:color="auto" w:fill="FFFFFF"/>
              <w:spacing w:before="100" w:beforeAutospacing="1" w:after="100" w:afterAutospacing="1"/>
              <w:jc w:val="both"/>
              <w:rPr>
                <w:rFonts w:ascii="Times New Roman" w:eastAsia="Times New Roman" w:hAnsi="Times New Roman" w:cs="Times New Roman"/>
                <w:color w:val="334155"/>
                <w:sz w:val="24"/>
                <w:szCs w:val="24"/>
                <w:lang w:val="ro-RO" w:eastAsia="ro-RO"/>
              </w:rPr>
            </w:pPr>
            <w:r w:rsidRPr="002C5B28">
              <w:rPr>
                <w:rFonts w:ascii="Times New Roman" w:eastAsia="Times New Roman" w:hAnsi="Times New Roman" w:cs="Times New Roman"/>
                <w:color w:val="334155"/>
                <w:sz w:val="24"/>
                <w:szCs w:val="24"/>
                <w:lang w:val="ro-RO" w:eastAsia="ro-RO"/>
              </w:rPr>
              <w:t>Introducere în Google Drive</w:t>
            </w:r>
            <w:r w:rsidRPr="006B4D78">
              <w:rPr>
                <w:rFonts w:ascii="Times New Roman" w:eastAsia="Times New Roman" w:hAnsi="Times New Roman" w:cs="Times New Roman"/>
                <w:color w:val="334155"/>
                <w:sz w:val="24"/>
                <w:szCs w:val="24"/>
                <w:lang w:val="ro-RO" w:eastAsia="ro-RO"/>
              </w:rPr>
              <w:t>.</w:t>
            </w:r>
            <w:r w:rsidR="006B4D78" w:rsidRPr="006B4D78">
              <w:rPr>
                <w:rFonts w:ascii="Times New Roman" w:eastAsia="Times New Roman" w:hAnsi="Times New Roman" w:cs="Times New Roman"/>
                <w:color w:val="334155"/>
                <w:sz w:val="24"/>
                <w:szCs w:val="24"/>
                <w:lang w:val="ro-RO" w:eastAsia="ro-RO"/>
              </w:rPr>
              <w:t xml:space="preserve"> </w:t>
            </w:r>
            <w:r w:rsidRPr="002C5B28">
              <w:rPr>
                <w:rFonts w:ascii="Times New Roman" w:eastAsia="Times New Roman" w:hAnsi="Times New Roman" w:cs="Times New Roman"/>
                <w:color w:val="334155"/>
                <w:sz w:val="24"/>
                <w:szCs w:val="24"/>
                <w:lang w:val="ro-RO" w:eastAsia="ro-RO"/>
              </w:rPr>
              <w:t>Interfața Google Drive</w:t>
            </w:r>
            <w:r w:rsidRPr="006B4D78">
              <w:rPr>
                <w:rFonts w:ascii="Times New Roman" w:eastAsia="Times New Roman" w:hAnsi="Times New Roman" w:cs="Times New Roman"/>
                <w:color w:val="334155"/>
                <w:sz w:val="24"/>
                <w:szCs w:val="24"/>
                <w:lang w:val="ro-RO" w:eastAsia="ro-RO"/>
              </w:rPr>
              <w:t xml:space="preserve">. Obiective principale. </w:t>
            </w:r>
            <w:r w:rsidRPr="006B4D78">
              <w:rPr>
                <w:rFonts w:ascii="Times New Roman" w:hAnsi="Times New Roman" w:cs="Times New Roman"/>
                <w:color w:val="334155"/>
                <w:sz w:val="24"/>
                <w:szCs w:val="24"/>
                <w:shd w:val="clear" w:color="auto" w:fill="FFFFFF"/>
                <w:lang w:val="ro-RO"/>
              </w:rPr>
              <w:t>Spațiu de stocare și de accesibilitate pentru fișiere de diverse tipuri.</w:t>
            </w:r>
            <w:r w:rsidRPr="006B4D78">
              <w:rPr>
                <w:rFonts w:ascii="Times New Roman" w:hAnsi="Times New Roman" w:cs="Times New Roman"/>
                <w:color w:val="334155"/>
                <w:sz w:val="24"/>
                <w:szCs w:val="24"/>
                <w:lang w:val="ro-RO"/>
              </w:rPr>
              <w:t xml:space="preserve"> </w:t>
            </w:r>
            <w:r w:rsidRPr="006B4D78">
              <w:rPr>
                <w:rFonts w:ascii="Times New Roman" w:eastAsia="Times New Roman" w:hAnsi="Times New Roman" w:cs="Times New Roman"/>
                <w:color w:val="334155"/>
                <w:sz w:val="24"/>
                <w:szCs w:val="24"/>
                <w:lang w:val="ro-RO" w:eastAsia="ro-RO"/>
              </w:rPr>
              <w:t>Facilitarea accesului la fișiere pe diverse dispozitive (com</w:t>
            </w:r>
            <w:r w:rsidR="00BB11E2" w:rsidRPr="006B4D78">
              <w:rPr>
                <w:rFonts w:ascii="Times New Roman" w:eastAsia="Times New Roman" w:hAnsi="Times New Roman" w:cs="Times New Roman"/>
                <w:color w:val="334155"/>
                <w:sz w:val="24"/>
                <w:szCs w:val="24"/>
                <w:lang w:val="ro-RO" w:eastAsia="ro-RO"/>
              </w:rPr>
              <w:t xml:space="preserve">puter, </w:t>
            </w:r>
            <w:proofErr w:type="spellStart"/>
            <w:r w:rsidR="00BB11E2" w:rsidRPr="006B4D78">
              <w:rPr>
                <w:rFonts w:ascii="Times New Roman" w:eastAsia="Times New Roman" w:hAnsi="Times New Roman" w:cs="Times New Roman"/>
                <w:color w:val="334155"/>
                <w:sz w:val="24"/>
                <w:szCs w:val="24"/>
                <w:lang w:val="ro-RO" w:eastAsia="ro-RO"/>
              </w:rPr>
              <w:t>smartphone</w:t>
            </w:r>
            <w:proofErr w:type="spellEnd"/>
            <w:r w:rsidR="00BB11E2" w:rsidRPr="006B4D78">
              <w:rPr>
                <w:rFonts w:ascii="Times New Roman" w:eastAsia="Times New Roman" w:hAnsi="Times New Roman" w:cs="Times New Roman"/>
                <w:color w:val="334155"/>
                <w:sz w:val="24"/>
                <w:szCs w:val="24"/>
                <w:lang w:val="ro-RO" w:eastAsia="ro-RO"/>
              </w:rPr>
              <w:t>-uri, tablete</w:t>
            </w:r>
            <w:r w:rsidR="006B4D78" w:rsidRPr="006B4D78">
              <w:rPr>
                <w:rFonts w:ascii="Times New Roman" w:eastAsia="Times New Roman" w:hAnsi="Times New Roman" w:cs="Times New Roman"/>
                <w:color w:val="334155"/>
                <w:sz w:val="24"/>
                <w:szCs w:val="24"/>
                <w:lang w:val="ro-RO" w:eastAsia="ro-RO"/>
              </w:rPr>
              <w:t>)</w:t>
            </w:r>
          </w:p>
        </w:tc>
        <w:tc>
          <w:tcPr>
            <w:tcW w:w="1466" w:type="dxa"/>
            <w:gridSpan w:val="2"/>
          </w:tcPr>
          <w:p w:rsidR="002C5B28" w:rsidRDefault="006B31CF" w:rsidP="002C5B2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18 februarie 202</w:t>
            </w:r>
            <w:r w:rsidR="006B4D78">
              <w:rPr>
                <w:rFonts w:ascii="Times New Roman" w:eastAsia="Times New Roman" w:hAnsi="Times New Roman" w:cs="Times New Roman"/>
                <w:b/>
                <w:sz w:val="24"/>
                <w:szCs w:val="24"/>
                <w:lang w:val="ro-RO" w:eastAsia="ro-RO"/>
              </w:rPr>
              <w:t>6</w:t>
            </w:r>
            <w:r w:rsidR="002C5B28">
              <w:rPr>
                <w:rFonts w:ascii="Times New Roman" w:eastAsia="Times New Roman" w:hAnsi="Times New Roman" w:cs="Times New Roman"/>
                <w:b/>
                <w:sz w:val="24"/>
                <w:szCs w:val="24"/>
                <w:lang w:val="ro-RO" w:eastAsia="ro-RO"/>
              </w:rPr>
              <w:t xml:space="preserve">, </w:t>
            </w:r>
          </w:p>
          <w:p w:rsidR="006B31CF" w:rsidRDefault="002C5B28" w:rsidP="002C5B2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 ore acad.</w:t>
            </w:r>
          </w:p>
        </w:tc>
        <w:tc>
          <w:tcPr>
            <w:tcW w:w="2070" w:type="dxa"/>
          </w:tcPr>
          <w:p w:rsidR="006B31CF" w:rsidRDefault="006B4D78" w:rsidP="00917493">
            <w:pPr>
              <w:jc w:val="center"/>
              <w:rPr>
                <w:rFonts w:ascii="Times New Roman" w:hAnsi="Times New Roman" w:cs="Times New Roman"/>
                <w:sz w:val="24"/>
                <w:szCs w:val="24"/>
                <w:lang w:val="ro-RO"/>
              </w:rPr>
            </w:pPr>
            <w:r w:rsidRPr="00F94D8F">
              <w:rPr>
                <w:rFonts w:ascii="Times New Roman" w:hAnsi="Times New Roman" w:cs="Times New Roman"/>
                <w:sz w:val="24"/>
                <w:szCs w:val="24"/>
                <w:lang w:val="ro-RO"/>
              </w:rPr>
              <w:t>Personalul de specialitate din cadrul SNB</w:t>
            </w:r>
          </w:p>
        </w:tc>
        <w:tc>
          <w:tcPr>
            <w:tcW w:w="2340" w:type="dxa"/>
            <w:gridSpan w:val="2"/>
          </w:tcPr>
          <w:p w:rsidR="002C5B28" w:rsidRDefault="002C5B28" w:rsidP="002C5B28">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CNFPC BNRM</w:t>
            </w:r>
          </w:p>
          <w:p w:rsidR="006B31CF" w:rsidRDefault="006B31CF" w:rsidP="00917493">
            <w:pPr>
              <w:jc w:val="center"/>
              <w:rPr>
                <w:rFonts w:ascii="Times New Roman" w:hAnsi="Times New Roman" w:cs="Times New Roman"/>
                <w:sz w:val="24"/>
                <w:szCs w:val="24"/>
                <w:lang w:val="ro-RO"/>
              </w:rPr>
            </w:pPr>
          </w:p>
          <w:p w:rsidR="002C5B28" w:rsidRDefault="002C5B28"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A.GUDIMA, expert</w:t>
            </w:r>
          </w:p>
        </w:tc>
      </w:tr>
      <w:tr w:rsidR="00917493" w:rsidRPr="00817CBF" w:rsidTr="00977AE8">
        <w:trPr>
          <w:gridAfter w:val="5"/>
          <w:wAfter w:w="7588" w:type="dxa"/>
          <w:trHeight w:val="901"/>
        </w:trPr>
        <w:tc>
          <w:tcPr>
            <w:tcW w:w="1237" w:type="dxa"/>
          </w:tcPr>
          <w:p w:rsidR="00917493" w:rsidRDefault="006353C7"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2340" w:type="dxa"/>
            <w:tcBorders>
              <w:top w:val="single" w:sz="4" w:space="0" w:color="auto"/>
              <w:left w:val="single" w:sz="4" w:space="0" w:color="auto"/>
              <w:bottom w:val="single" w:sz="4" w:space="0" w:color="auto"/>
              <w:right w:val="single" w:sz="4" w:space="0" w:color="auto"/>
            </w:tcBorders>
          </w:tcPr>
          <w:p w:rsidR="00917493" w:rsidRPr="000303D3" w:rsidRDefault="00917493" w:rsidP="00917493">
            <w:pPr>
              <w:jc w:val="center"/>
              <w:rPr>
                <w:rFonts w:ascii="Times New Roman" w:hAnsi="Times New Roman" w:cs="Times New Roman"/>
                <w:b/>
                <w:sz w:val="24"/>
                <w:szCs w:val="24"/>
                <w:lang w:val="ro-RO"/>
              </w:rPr>
            </w:pPr>
            <w:r w:rsidRPr="000303D3">
              <w:rPr>
                <w:rFonts w:ascii="Times New Roman" w:hAnsi="Times New Roman" w:cs="Times New Roman"/>
                <w:b/>
                <w:sz w:val="24"/>
                <w:szCs w:val="24"/>
                <w:lang w:val="ro-RO"/>
              </w:rPr>
              <w:t>Catalogarea documentelor: experiențe și orientări la BNRM</w:t>
            </w:r>
          </w:p>
          <w:p w:rsidR="00917493" w:rsidRDefault="00917493" w:rsidP="00917493">
            <w:pPr>
              <w:jc w:val="center"/>
              <w:rPr>
                <w:rFonts w:ascii="Times New Roman" w:hAnsi="Times New Roman" w:cs="Times New Roman"/>
                <w:i/>
                <w:sz w:val="24"/>
                <w:szCs w:val="24"/>
                <w:lang w:val="ro-RO"/>
              </w:rPr>
            </w:pPr>
            <w:r w:rsidRPr="00920C08">
              <w:rPr>
                <w:rFonts w:ascii="Times New Roman" w:hAnsi="Times New Roman" w:cs="Times New Roman"/>
                <w:i/>
                <w:sz w:val="24"/>
                <w:szCs w:val="24"/>
                <w:lang w:val="ro-RO"/>
              </w:rPr>
              <w:t xml:space="preserve">Training profesional </w:t>
            </w:r>
          </w:p>
          <w:p w:rsidR="00917493" w:rsidRPr="00920C08" w:rsidRDefault="00917493" w:rsidP="00917493">
            <w:pPr>
              <w:jc w:val="center"/>
              <w:rPr>
                <w:rFonts w:ascii="Times New Roman" w:hAnsi="Times New Roman" w:cs="Times New Roman"/>
                <w:i/>
                <w:sz w:val="24"/>
                <w:szCs w:val="24"/>
                <w:lang w:val="ro-RO"/>
              </w:rPr>
            </w:pPr>
            <w:r>
              <w:rPr>
                <w:rFonts w:ascii="Times New Roman" w:hAnsi="Times New Roman" w:cs="Times New Roman"/>
                <w:i/>
                <w:sz w:val="24"/>
                <w:szCs w:val="24"/>
                <w:lang w:val="ro-RO"/>
              </w:rPr>
              <w:t>(în spațiu fizic)</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17493" w:rsidRPr="00204E36" w:rsidRDefault="00917493" w:rsidP="00817CBF">
            <w:pPr>
              <w:jc w:val="both"/>
              <w:rPr>
                <w:rFonts w:ascii="Times New Roman" w:hAnsi="Times New Roman" w:cs="Times New Roman"/>
                <w:sz w:val="24"/>
                <w:szCs w:val="24"/>
                <w:lang w:val="ro-RO"/>
              </w:rPr>
            </w:pPr>
            <w:r w:rsidRPr="00204E36">
              <w:rPr>
                <w:rFonts w:ascii="Times New Roman" w:hAnsi="Times New Roman" w:cs="Times New Roman"/>
                <w:sz w:val="24"/>
                <w:szCs w:val="24"/>
                <w:lang w:val="ro-RO"/>
              </w:rPr>
              <w:t xml:space="preserve">Formabilii vor </w:t>
            </w:r>
            <w:r>
              <w:rPr>
                <w:rFonts w:ascii="Times New Roman" w:hAnsi="Times New Roman" w:cs="Times New Roman"/>
                <w:sz w:val="24"/>
                <w:szCs w:val="24"/>
                <w:lang w:val="ro-RO"/>
              </w:rPr>
              <w:t>clarifica și vor distin</w:t>
            </w:r>
            <w:r w:rsidR="00817CBF">
              <w:rPr>
                <w:rFonts w:ascii="Times New Roman" w:hAnsi="Times New Roman" w:cs="Times New Roman"/>
                <w:sz w:val="24"/>
                <w:szCs w:val="24"/>
                <w:lang w:val="ro-RO"/>
              </w:rPr>
              <w:t xml:space="preserve">ge noi experiențe de catalogare în cadrul BNRM. </w:t>
            </w:r>
            <w:r w:rsidR="00817CBF" w:rsidRPr="00817CBF">
              <w:rPr>
                <w:rFonts w:ascii="Times New Roman" w:hAnsi="Times New Roman" w:cs="Times New Roman"/>
                <w:color w:val="000000" w:themeColor="text1"/>
                <w:sz w:val="24"/>
                <w:szCs w:val="24"/>
                <w:lang w:val="ro-RO"/>
              </w:rPr>
              <w:t>Prevederi</w:t>
            </w:r>
            <w:r w:rsidRPr="00817CBF">
              <w:rPr>
                <w:rFonts w:ascii="Times New Roman" w:hAnsi="Times New Roman" w:cs="Times New Roman"/>
                <w:color w:val="000000" w:themeColor="text1"/>
                <w:sz w:val="24"/>
                <w:szCs w:val="24"/>
                <w:lang w:val="ro-RO"/>
              </w:rPr>
              <w:t xml:space="preserve"> unice ale procesului </w:t>
            </w:r>
            <w:r w:rsidRPr="00817CBF">
              <w:rPr>
                <w:rFonts w:ascii="Times New Roman" w:hAnsi="Times New Roman" w:cs="Times New Roman"/>
                <w:sz w:val="24"/>
                <w:szCs w:val="24"/>
                <w:lang w:val="ro-RO"/>
              </w:rPr>
              <w:t xml:space="preserve"> </w:t>
            </w:r>
          </w:p>
        </w:tc>
        <w:tc>
          <w:tcPr>
            <w:tcW w:w="1466" w:type="dxa"/>
            <w:gridSpan w:val="2"/>
          </w:tcPr>
          <w:p w:rsidR="00917493" w:rsidRPr="0064407E"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25 </w:t>
            </w:r>
            <w:r w:rsidRPr="0064407E">
              <w:rPr>
                <w:rFonts w:ascii="Times New Roman" w:eastAsia="Times New Roman" w:hAnsi="Times New Roman" w:cs="Times New Roman"/>
                <w:b/>
                <w:sz w:val="24"/>
                <w:szCs w:val="24"/>
                <w:lang w:val="ro-RO" w:eastAsia="ro-RO"/>
              </w:rPr>
              <w:t>febr</w:t>
            </w:r>
            <w:r>
              <w:rPr>
                <w:rFonts w:ascii="Times New Roman" w:eastAsia="Times New Roman" w:hAnsi="Times New Roman" w:cs="Times New Roman"/>
                <w:b/>
                <w:sz w:val="24"/>
                <w:szCs w:val="24"/>
                <w:lang w:val="ro-RO" w:eastAsia="ro-RO"/>
              </w:rPr>
              <w:t>uarie 2026</w:t>
            </w:r>
            <w:r w:rsidRPr="0064407E">
              <w:rPr>
                <w:rFonts w:ascii="Times New Roman" w:eastAsia="Times New Roman" w:hAnsi="Times New Roman" w:cs="Times New Roman"/>
                <w:b/>
                <w:sz w:val="24"/>
                <w:szCs w:val="24"/>
                <w:lang w:val="ro-RO" w:eastAsia="ro-RO"/>
              </w:rPr>
              <w:t>,</w:t>
            </w:r>
          </w:p>
          <w:p w:rsidR="00917493" w:rsidRDefault="00917493" w:rsidP="00917493">
            <w:pPr>
              <w:jc w:val="center"/>
              <w:rPr>
                <w:rFonts w:ascii="Times New Roman" w:eastAsia="Times New Roman" w:hAnsi="Times New Roman" w:cs="Times New Roman"/>
                <w:b/>
                <w:color w:val="FF0000"/>
                <w:sz w:val="24"/>
                <w:szCs w:val="24"/>
                <w:lang w:val="ro-RO" w:eastAsia="ro-RO"/>
              </w:rPr>
            </w:pPr>
            <w:r w:rsidRPr="0064407E">
              <w:rPr>
                <w:rFonts w:ascii="Times New Roman" w:eastAsia="Times New Roman" w:hAnsi="Times New Roman" w:cs="Times New Roman"/>
                <w:b/>
                <w:sz w:val="24"/>
                <w:szCs w:val="24"/>
                <w:lang w:val="ro-RO" w:eastAsia="ro-RO"/>
              </w:rPr>
              <w:t>8 ore acad.</w:t>
            </w:r>
          </w:p>
        </w:tc>
        <w:tc>
          <w:tcPr>
            <w:tcW w:w="2070" w:type="dxa"/>
          </w:tcPr>
          <w:p w:rsidR="00917493" w:rsidRPr="00902079"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w:t>
            </w:r>
          </w:p>
        </w:tc>
        <w:tc>
          <w:tcPr>
            <w:tcW w:w="2340" w:type="dxa"/>
            <w:gridSpan w:val="2"/>
          </w:tcPr>
          <w:p w:rsidR="00917493"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CNFPC BNRM</w:t>
            </w:r>
          </w:p>
          <w:p w:rsidR="006B4D78" w:rsidRDefault="006B4D78"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p>
          <w:p w:rsidR="00917493" w:rsidRDefault="00917493" w:rsidP="00917493">
            <w:pPr>
              <w:pStyle w:val="Listparagraf"/>
              <w:numPr>
                <w:ilvl w:val="0"/>
                <w:numId w:val="17"/>
              </w:numPr>
              <w:shd w:val="clear" w:color="auto" w:fill="FFFFFF"/>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MUNTEAN</w:t>
            </w:r>
          </w:p>
          <w:p w:rsidR="00917493" w:rsidRDefault="00917493" w:rsidP="00917493">
            <w:pPr>
              <w:pStyle w:val="Listparagraf"/>
              <w:shd w:val="clear" w:color="auto" w:fill="FFFFFF"/>
              <w:spacing w:after="0" w:line="240" w:lineRule="auto"/>
              <w:ind w:left="72"/>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L. </w:t>
            </w:r>
            <w:r w:rsidRPr="00204E36">
              <w:rPr>
                <w:rFonts w:ascii="Times New Roman" w:eastAsia="Times New Roman" w:hAnsi="Times New Roman" w:cs="Times New Roman"/>
                <w:bCs/>
                <w:sz w:val="24"/>
                <w:szCs w:val="24"/>
                <w:lang w:eastAsia="ro-RO"/>
              </w:rPr>
              <w:t>CLIMA</w:t>
            </w:r>
          </w:p>
        </w:tc>
      </w:tr>
      <w:tr w:rsidR="00917493" w:rsidRPr="008C6AE6" w:rsidTr="00977AE8">
        <w:trPr>
          <w:gridAfter w:val="5"/>
          <w:wAfter w:w="7588" w:type="dxa"/>
          <w:trHeight w:val="901"/>
        </w:trPr>
        <w:tc>
          <w:tcPr>
            <w:tcW w:w="1237" w:type="dxa"/>
          </w:tcPr>
          <w:p w:rsidR="00917493" w:rsidRDefault="006353C7"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2340" w:type="dxa"/>
            <w:tcBorders>
              <w:top w:val="single" w:sz="4" w:space="0" w:color="auto"/>
              <w:left w:val="single" w:sz="4" w:space="0" w:color="auto"/>
              <w:bottom w:val="single" w:sz="4" w:space="0" w:color="auto"/>
              <w:right w:val="single" w:sz="4" w:space="0" w:color="auto"/>
            </w:tcBorders>
          </w:tcPr>
          <w:p w:rsidR="00917493" w:rsidRDefault="00917493" w:rsidP="00917493">
            <w:pPr>
              <w:shd w:val="clear" w:color="auto" w:fill="FFFFFF"/>
              <w:jc w:val="center"/>
              <w:rPr>
                <w:rFonts w:ascii="Times New Roman" w:eastAsia="Times New Roman" w:hAnsi="Times New Roman" w:cs="Times New Roman"/>
                <w:sz w:val="24"/>
                <w:szCs w:val="24"/>
                <w:lang w:val="ro-RO" w:eastAsia="ro-RO"/>
              </w:rPr>
            </w:pPr>
            <w:r w:rsidRPr="00F94D8F">
              <w:rPr>
                <w:rFonts w:ascii="Times New Roman" w:eastAsia="Times New Roman" w:hAnsi="Times New Roman" w:cs="Times New Roman"/>
                <w:b/>
                <w:sz w:val="24"/>
                <w:szCs w:val="24"/>
                <w:lang w:val="ro-RO" w:eastAsia="ro-RO"/>
              </w:rPr>
              <w:t>Prevenirea fenomenului violentei în bază</w:t>
            </w:r>
            <w:r>
              <w:rPr>
                <w:rFonts w:ascii="Times New Roman" w:eastAsia="Times New Roman" w:hAnsi="Times New Roman" w:cs="Times New Roman"/>
                <w:b/>
                <w:sz w:val="24"/>
                <w:szCs w:val="24"/>
                <w:lang w:val="ro-RO" w:eastAsia="ro-RO"/>
              </w:rPr>
              <w:t xml:space="preserve"> de gen</w:t>
            </w:r>
          </w:p>
          <w:p w:rsidR="00917493" w:rsidRPr="00F94D8F" w:rsidRDefault="00917493" w:rsidP="00917493">
            <w:pPr>
              <w:jc w:val="center"/>
              <w:rPr>
                <w:rFonts w:ascii="Times New Roman" w:eastAsia="Times New Roman" w:hAnsi="Times New Roman" w:cs="Times New Roman"/>
                <w:i/>
                <w:color w:val="222222"/>
                <w:sz w:val="24"/>
                <w:szCs w:val="24"/>
                <w:lang w:val="ro-RO" w:eastAsia="ro-RO"/>
              </w:rPr>
            </w:pPr>
            <w:r w:rsidRPr="007676FE">
              <w:rPr>
                <w:rFonts w:ascii="Times New Roman" w:eastAsia="Times New Roman" w:hAnsi="Times New Roman" w:cs="Times New Roman"/>
                <w:i/>
                <w:color w:val="222222"/>
                <w:sz w:val="24"/>
                <w:szCs w:val="24"/>
                <w:lang w:val="ro-RO" w:eastAsia="ro-RO"/>
              </w:rPr>
              <w:t>Trainin</w:t>
            </w:r>
            <w:r w:rsidRPr="00F94D8F">
              <w:rPr>
                <w:rFonts w:ascii="Times New Roman" w:eastAsia="Times New Roman" w:hAnsi="Times New Roman" w:cs="Times New Roman"/>
                <w:b/>
                <w:i/>
                <w:color w:val="222222"/>
                <w:sz w:val="24"/>
                <w:szCs w:val="24"/>
                <w:lang w:val="ro-RO" w:eastAsia="ro-RO"/>
              </w:rPr>
              <w:t xml:space="preserve">g </w:t>
            </w:r>
            <w:r w:rsidRPr="00F94D8F">
              <w:rPr>
                <w:rFonts w:ascii="Times New Roman" w:eastAsia="Times New Roman" w:hAnsi="Times New Roman" w:cs="Times New Roman"/>
                <w:i/>
                <w:color w:val="222222"/>
                <w:sz w:val="24"/>
                <w:szCs w:val="24"/>
                <w:lang w:val="ro-RO" w:eastAsia="ro-RO"/>
              </w:rPr>
              <w:t>online,</w:t>
            </w:r>
          </w:p>
          <w:p w:rsidR="00917493" w:rsidRPr="00B50FAE" w:rsidRDefault="00D80F99" w:rsidP="00B50FAE">
            <w:pPr>
              <w:shd w:val="clear" w:color="auto" w:fill="FFFFFF"/>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i/>
                <w:color w:val="222222"/>
                <w:sz w:val="24"/>
                <w:szCs w:val="24"/>
                <w:lang w:val="ro-RO" w:eastAsia="ro-RO"/>
              </w:rPr>
              <w:t>m</w:t>
            </w:r>
            <w:r w:rsidR="00917493" w:rsidRPr="00F94D8F">
              <w:rPr>
                <w:rFonts w:ascii="Times New Roman" w:eastAsia="Times New Roman" w:hAnsi="Times New Roman" w:cs="Times New Roman"/>
                <w:i/>
                <w:color w:val="222222"/>
                <w:sz w:val="24"/>
                <w:szCs w:val="24"/>
                <w:lang w:val="ro-RO" w:eastAsia="ro-RO"/>
              </w:rPr>
              <w:t xml:space="preserve">odul </w:t>
            </w:r>
            <w:r w:rsidR="00917493">
              <w:rPr>
                <w:rFonts w:ascii="Times New Roman" w:eastAsia="Times New Roman" w:hAnsi="Times New Roman" w:cs="Times New Roman"/>
                <w:i/>
                <w:color w:val="222222"/>
                <w:sz w:val="24"/>
                <w:szCs w:val="24"/>
                <w:lang w:val="ro-RO" w:eastAsia="ro-RO"/>
              </w:rPr>
              <w:t>2</w:t>
            </w:r>
            <w:r w:rsidR="00917493" w:rsidRPr="00F94D8F">
              <w:rPr>
                <w:rFonts w:ascii="Times New Roman" w:eastAsia="Times New Roman" w:hAnsi="Times New Roman" w:cs="Times New Roman"/>
                <w:sz w:val="24"/>
                <w:szCs w:val="24"/>
                <w:lang w:val="ro-RO" w:eastAsia="ro-RO"/>
              </w:rPr>
              <w:t xml:space="preserve"> </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17493" w:rsidRPr="00F94D8F" w:rsidRDefault="00917493" w:rsidP="00917493">
            <w:pPr>
              <w:jc w:val="both"/>
              <w:rPr>
                <w:rFonts w:ascii="Times New Roman" w:hAnsi="Times New Roman" w:cs="Times New Roman"/>
                <w:sz w:val="24"/>
                <w:szCs w:val="24"/>
                <w:lang w:val="ro-RO"/>
              </w:rPr>
            </w:pPr>
            <w:r w:rsidRPr="00F94D8F">
              <w:rPr>
                <w:rFonts w:ascii="Times New Roman" w:eastAsia="Times New Roman" w:hAnsi="Times New Roman" w:cs="Times New Roman"/>
                <w:sz w:val="24"/>
                <w:szCs w:val="24"/>
                <w:lang w:val="ro-RO" w:eastAsia="ro-RO"/>
              </w:rPr>
              <w:t xml:space="preserve">Studii de </w:t>
            </w:r>
            <w:r>
              <w:rPr>
                <w:rFonts w:ascii="Times New Roman" w:eastAsia="Times New Roman" w:hAnsi="Times New Roman" w:cs="Times New Roman"/>
                <w:sz w:val="24"/>
                <w:szCs w:val="24"/>
                <w:lang w:val="ro-RO" w:eastAsia="ro-RO"/>
              </w:rPr>
              <w:t>caz. Căi de referire și suport. Percepții și intervenții</w:t>
            </w:r>
          </w:p>
        </w:tc>
        <w:tc>
          <w:tcPr>
            <w:tcW w:w="1466" w:type="dxa"/>
            <w:gridSpan w:val="2"/>
          </w:tcPr>
          <w:p w:rsidR="00917493"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25 </w:t>
            </w:r>
            <w:r w:rsidRPr="0064407E">
              <w:rPr>
                <w:rFonts w:ascii="Times New Roman" w:eastAsia="Times New Roman" w:hAnsi="Times New Roman" w:cs="Times New Roman"/>
                <w:b/>
                <w:sz w:val="24"/>
                <w:szCs w:val="24"/>
                <w:lang w:val="ro-RO" w:eastAsia="ro-RO"/>
              </w:rPr>
              <w:t>febr</w:t>
            </w:r>
            <w:r>
              <w:rPr>
                <w:rFonts w:ascii="Times New Roman" w:eastAsia="Times New Roman" w:hAnsi="Times New Roman" w:cs="Times New Roman"/>
                <w:b/>
                <w:sz w:val="24"/>
                <w:szCs w:val="24"/>
                <w:lang w:val="ro-RO" w:eastAsia="ro-RO"/>
              </w:rPr>
              <w:t>uarie 2026</w:t>
            </w:r>
            <w:r w:rsidRPr="0064407E">
              <w:rPr>
                <w:rFonts w:ascii="Times New Roman" w:eastAsia="Times New Roman" w:hAnsi="Times New Roman" w:cs="Times New Roman"/>
                <w:b/>
                <w:sz w:val="24"/>
                <w:szCs w:val="24"/>
                <w:lang w:val="ro-RO" w:eastAsia="ro-RO"/>
              </w:rPr>
              <w:t>,</w:t>
            </w:r>
          </w:p>
          <w:p w:rsidR="00917493" w:rsidRPr="00F94D8F"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6 ore acad.</w:t>
            </w:r>
          </w:p>
        </w:tc>
        <w:tc>
          <w:tcPr>
            <w:tcW w:w="2070" w:type="dxa"/>
          </w:tcPr>
          <w:p w:rsidR="00917493" w:rsidRPr="00F94D8F" w:rsidRDefault="00917493" w:rsidP="00917493">
            <w:pPr>
              <w:jc w:val="center"/>
              <w:rPr>
                <w:rFonts w:ascii="Times New Roman" w:hAnsi="Times New Roman" w:cs="Times New Roman"/>
                <w:sz w:val="24"/>
                <w:szCs w:val="24"/>
                <w:lang w:val="ro-RO"/>
              </w:rPr>
            </w:pPr>
            <w:r w:rsidRPr="00F94D8F">
              <w:rPr>
                <w:rFonts w:ascii="Times New Roman" w:hAnsi="Times New Roman" w:cs="Times New Roman"/>
                <w:sz w:val="24"/>
                <w:szCs w:val="24"/>
                <w:lang w:val="ro-RO"/>
              </w:rPr>
              <w:t>Personalul de specialitate din cadrul SNB</w:t>
            </w:r>
          </w:p>
        </w:tc>
        <w:tc>
          <w:tcPr>
            <w:tcW w:w="2340" w:type="dxa"/>
            <w:gridSpan w:val="2"/>
          </w:tcPr>
          <w:p w:rsidR="00917493"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CNFPC BNRM</w:t>
            </w:r>
          </w:p>
          <w:p w:rsidR="00917493"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p>
          <w:p w:rsidR="00917493" w:rsidRPr="0085079B" w:rsidRDefault="00917493" w:rsidP="00977AE8">
            <w:pPr>
              <w:jc w:val="center"/>
              <w:rPr>
                <w:rFonts w:ascii="Times New Roman" w:hAnsi="Times New Roman" w:cs="Times New Roman"/>
                <w:sz w:val="24"/>
                <w:szCs w:val="24"/>
                <w:lang w:val="ro-RO"/>
              </w:rPr>
            </w:pPr>
            <w:r w:rsidRPr="00F94D8F">
              <w:rPr>
                <w:rFonts w:ascii="Times New Roman" w:eastAsia="Times New Roman" w:hAnsi="Times New Roman" w:cs="Times New Roman"/>
                <w:bCs/>
                <w:sz w:val="24"/>
                <w:szCs w:val="24"/>
                <w:lang w:val="en-US" w:eastAsia="ro-RO"/>
              </w:rPr>
              <w:t xml:space="preserve">N. GRÎU, </w:t>
            </w:r>
            <w:r w:rsidR="00977AE8">
              <w:rPr>
                <w:rFonts w:ascii="Times New Roman" w:eastAsia="Times New Roman" w:hAnsi="Times New Roman" w:cs="Times New Roman"/>
                <w:bCs/>
                <w:sz w:val="24"/>
                <w:szCs w:val="24"/>
                <w:lang w:val="en-US" w:eastAsia="ro-RO"/>
              </w:rPr>
              <w:t>expert</w:t>
            </w:r>
          </w:p>
        </w:tc>
      </w:tr>
      <w:tr w:rsidR="006B4D78" w:rsidRPr="008C6AE6" w:rsidTr="0020106E">
        <w:trPr>
          <w:gridAfter w:val="5"/>
          <w:wAfter w:w="7588" w:type="dxa"/>
          <w:trHeight w:val="415"/>
        </w:trPr>
        <w:tc>
          <w:tcPr>
            <w:tcW w:w="1237" w:type="dxa"/>
          </w:tcPr>
          <w:p w:rsidR="006B4D78" w:rsidRDefault="006353C7" w:rsidP="006B4D78">
            <w:pPr>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2340" w:type="dxa"/>
            <w:tcBorders>
              <w:top w:val="single" w:sz="4" w:space="0" w:color="auto"/>
              <w:left w:val="single" w:sz="4" w:space="0" w:color="auto"/>
              <w:bottom w:val="single" w:sz="4" w:space="0" w:color="auto"/>
              <w:right w:val="single" w:sz="4" w:space="0" w:color="auto"/>
            </w:tcBorders>
          </w:tcPr>
          <w:p w:rsidR="006B4D78" w:rsidRPr="002C5B28" w:rsidRDefault="006B4D78" w:rsidP="006B4D78">
            <w:pPr>
              <w:jc w:val="center"/>
              <w:rPr>
                <w:rFonts w:ascii="Times New Roman" w:hAnsi="Times New Roman" w:cs="Times New Roman"/>
                <w:b/>
                <w:color w:val="000000"/>
                <w:sz w:val="24"/>
                <w:szCs w:val="24"/>
                <w:shd w:val="clear" w:color="auto" w:fill="FFFFFF"/>
                <w:lang w:val="ro-RO"/>
              </w:rPr>
            </w:pPr>
            <w:r w:rsidRPr="002C5B28">
              <w:rPr>
                <w:rFonts w:ascii="Times New Roman" w:hAnsi="Times New Roman" w:cs="Times New Roman"/>
                <w:b/>
                <w:color w:val="000000"/>
                <w:sz w:val="24"/>
                <w:szCs w:val="24"/>
                <w:shd w:val="clear" w:color="auto" w:fill="FFFFFF"/>
                <w:lang w:val="ro-RO"/>
              </w:rPr>
              <w:t>Utilizarea Aplicației Google Drive</w:t>
            </w:r>
          </w:p>
          <w:p w:rsidR="006B4D78" w:rsidRPr="002C5B28" w:rsidRDefault="006B4D78" w:rsidP="006B4D78">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Curs modular,</w:t>
            </w:r>
          </w:p>
          <w:p w:rsidR="006B4D78" w:rsidRDefault="006B4D78" w:rsidP="006B4D78">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 xml:space="preserve">Modul </w:t>
            </w:r>
            <w:r>
              <w:rPr>
                <w:rFonts w:ascii="Times New Roman" w:hAnsi="Times New Roman" w:cs="Times New Roman"/>
                <w:i/>
                <w:color w:val="000000"/>
                <w:sz w:val="24"/>
                <w:szCs w:val="24"/>
                <w:shd w:val="clear" w:color="auto" w:fill="FFFFFF"/>
                <w:lang w:val="ro-RO"/>
              </w:rPr>
              <w:t>2</w:t>
            </w:r>
            <w:r w:rsidRPr="002C5B28">
              <w:rPr>
                <w:rFonts w:ascii="Times New Roman" w:hAnsi="Times New Roman" w:cs="Times New Roman"/>
                <w:i/>
                <w:color w:val="000000"/>
                <w:sz w:val="24"/>
                <w:szCs w:val="24"/>
                <w:shd w:val="clear" w:color="auto" w:fill="FFFFFF"/>
                <w:lang w:val="ro-RO"/>
              </w:rPr>
              <w:t xml:space="preserve"> </w:t>
            </w:r>
          </w:p>
          <w:p w:rsidR="006B4D78" w:rsidRPr="00F94D8F" w:rsidRDefault="006B4D78" w:rsidP="006B4D78">
            <w:pPr>
              <w:shd w:val="clear" w:color="auto" w:fill="FFFFFF"/>
              <w:jc w:val="center"/>
              <w:rPr>
                <w:rFonts w:ascii="Times New Roman" w:eastAsia="Times New Roman" w:hAnsi="Times New Roman" w:cs="Times New Roman"/>
                <w:b/>
                <w:sz w:val="24"/>
                <w:szCs w:val="24"/>
                <w:lang w:val="ro-RO" w:eastAsia="ro-RO"/>
              </w:rPr>
            </w:pPr>
            <w:r w:rsidRPr="002C5B28">
              <w:rPr>
                <w:rFonts w:ascii="Times New Roman" w:hAnsi="Times New Roman" w:cs="Times New Roman"/>
                <w:i/>
                <w:color w:val="000000"/>
                <w:sz w:val="24"/>
                <w:szCs w:val="24"/>
                <w:shd w:val="clear" w:color="auto" w:fill="FFFFFF"/>
                <w:lang w:val="ro-RO"/>
              </w:rPr>
              <w:t>(în spațiu fizic)</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6B4D78" w:rsidRPr="00977AE8" w:rsidRDefault="006B4D78" w:rsidP="006B4D78">
            <w:pPr>
              <w:shd w:val="clear" w:color="auto" w:fill="FFFFFF"/>
              <w:rPr>
                <w:rFonts w:ascii="Times New Roman" w:eastAsia="Times New Roman" w:hAnsi="Times New Roman" w:cs="Times New Roman"/>
                <w:color w:val="334155"/>
                <w:sz w:val="24"/>
                <w:szCs w:val="24"/>
                <w:lang w:val="ro-RO" w:eastAsia="ro-RO"/>
              </w:rPr>
            </w:pPr>
            <w:r w:rsidRPr="00977AE8">
              <w:rPr>
                <w:rFonts w:ascii="Times New Roman" w:eastAsia="Times New Roman" w:hAnsi="Times New Roman" w:cs="Times New Roman"/>
                <w:color w:val="334155"/>
                <w:sz w:val="24"/>
                <w:szCs w:val="24"/>
                <w:lang w:val="ro-RO" w:eastAsia="ro-RO"/>
              </w:rPr>
              <w:t>Colaborarea și partajarea prin Google Drive.</w:t>
            </w:r>
          </w:p>
          <w:p w:rsidR="006B4D78" w:rsidRPr="00977AE8" w:rsidRDefault="006B4D78" w:rsidP="006B4D78">
            <w:pPr>
              <w:shd w:val="clear" w:color="auto" w:fill="FFFFFF"/>
              <w:rPr>
                <w:rFonts w:ascii="Times New Roman" w:eastAsia="Times New Roman" w:hAnsi="Times New Roman" w:cs="Times New Roman"/>
                <w:color w:val="334155"/>
                <w:sz w:val="24"/>
                <w:szCs w:val="24"/>
                <w:lang w:val="ro-RO" w:eastAsia="ro-RO"/>
              </w:rPr>
            </w:pPr>
            <w:r w:rsidRPr="00977AE8">
              <w:rPr>
                <w:rFonts w:ascii="Times New Roman" w:eastAsia="Times New Roman" w:hAnsi="Times New Roman" w:cs="Times New Roman"/>
                <w:color w:val="334155"/>
                <w:sz w:val="24"/>
                <w:szCs w:val="24"/>
                <w:lang w:val="ro-RO" w:eastAsia="ro-RO"/>
              </w:rPr>
              <w:t xml:space="preserve">Partajarea fișierelor și </w:t>
            </w:r>
            <w:proofErr w:type="spellStart"/>
            <w:r w:rsidRPr="00977AE8">
              <w:rPr>
                <w:rFonts w:ascii="Times New Roman" w:eastAsia="Times New Roman" w:hAnsi="Times New Roman" w:cs="Times New Roman"/>
                <w:color w:val="334155"/>
                <w:sz w:val="24"/>
                <w:szCs w:val="24"/>
                <w:lang w:val="ro-RO" w:eastAsia="ro-RO"/>
              </w:rPr>
              <w:t>folderelor</w:t>
            </w:r>
            <w:proofErr w:type="spellEnd"/>
            <w:r w:rsidRPr="00977AE8">
              <w:rPr>
                <w:rFonts w:ascii="Times New Roman" w:eastAsia="Times New Roman" w:hAnsi="Times New Roman" w:cs="Times New Roman"/>
                <w:color w:val="334155"/>
                <w:sz w:val="24"/>
                <w:szCs w:val="24"/>
                <w:lang w:val="ro-RO" w:eastAsia="ro-RO"/>
              </w:rPr>
              <w:t>. Funcții avansate și sfaturi: sincronizarea Google Drive cu desktopul; securitatea și confidențialitatea.</w:t>
            </w:r>
          </w:p>
          <w:p w:rsidR="006B4D78" w:rsidRPr="00977AE8" w:rsidRDefault="006B4D78" w:rsidP="006B4D78">
            <w:pPr>
              <w:shd w:val="clear" w:color="auto" w:fill="FFFFFF"/>
              <w:rPr>
                <w:rFonts w:ascii="Times New Roman" w:eastAsia="Times New Roman" w:hAnsi="Times New Roman" w:cs="Times New Roman"/>
                <w:color w:val="334155"/>
                <w:sz w:val="24"/>
                <w:szCs w:val="24"/>
                <w:lang w:val="ro-RO" w:eastAsia="ro-RO"/>
              </w:rPr>
            </w:pPr>
            <w:r w:rsidRPr="00977AE8">
              <w:rPr>
                <w:rFonts w:ascii="Times New Roman" w:eastAsia="Times New Roman" w:hAnsi="Times New Roman" w:cs="Times New Roman"/>
                <w:color w:val="334155"/>
                <w:sz w:val="24"/>
                <w:szCs w:val="24"/>
                <w:lang w:val="ro-RO" w:eastAsia="ro-RO"/>
              </w:rPr>
              <w:t>Evaluarea cursului</w:t>
            </w:r>
          </w:p>
          <w:p w:rsidR="006B4D78" w:rsidRPr="00F94D8F" w:rsidRDefault="006B4D78" w:rsidP="006B4D78">
            <w:pPr>
              <w:jc w:val="both"/>
              <w:rPr>
                <w:rFonts w:ascii="Times New Roman" w:eastAsia="Times New Roman" w:hAnsi="Times New Roman" w:cs="Times New Roman"/>
                <w:sz w:val="24"/>
                <w:szCs w:val="24"/>
                <w:lang w:val="ro-RO" w:eastAsia="ro-RO"/>
              </w:rPr>
            </w:pPr>
          </w:p>
        </w:tc>
        <w:tc>
          <w:tcPr>
            <w:tcW w:w="1466" w:type="dxa"/>
            <w:gridSpan w:val="2"/>
          </w:tcPr>
          <w:p w:rsidR="006B4D78" w:rsidRDefault="006B4D78" w:rsidP="006B4D7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lastRenderedPageBreak/>
              <w:t>26 februarie 2026,</w:t>
            </w:r>
          </w:p>
          <w:p w:rsidR="006B4D78" w:rsidRDefault="006B4D78" w:rsidP="006B4D7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 ore acad.</w:t>
            </w:r>
          </w:p>
        </w:tc>
        <w:tc>
          <w:tcPr>
            <w:tcW w:w="2070" w:type="dxa"/>
          </w:tcPr>
          <w:p w:rsidR="006B4D78" w:rsidRDefault="006B4D78" w:rsidP="006B4D78">
            <w:pPr>
              <w:jc w:val="center"/>
              <w:rPr>
                <w:rFonts w:ascii="Times New Roman" w:hAnsi="Times New Roman" w:cs="Times New Roman"/>
                <w:sz w:val="24"/>
                <w:szCs w:val="24"/>
                <w:lang w:val="ro-RO"/>
              </w:rPr>
            </w:pPr>
            <w:r w:rsidRPr="00F94D8F">
              <w:rPr>
                <w:rFonts w:ascii="Times New Roman" w:hAnsi="Times New Roman" w:cs="Times New Roman"/>
                <w:sz w:val="24"/>
                <w:szCs w:val="24"/>
                <w:lang w:val="ro-RO"/>
              </w:rPr>
              <w:t>Personalul de specialitate din cadrul SNB</w:t>
            </w:r>
            <w:r>
              <w:rPr>
                <w:rFonts w:ascii="Times New Roman" w:hAnsi="Times New Roman" w:cs="Times New Roman"/>
                <w:sz w:val="24"/>
                <w:szCs w:val="24"/>
                <w:lang w:val="ro-RO"/>
              </w:rPr>
              <w:t xml:space="preserve">, participanți ai </w:t>
            </w:r>
            <w:r>
              <w:rPr>
                <w:rFonts w:ascii="Times New Roman" w:hAnsi="Times New Roman" w:cs="Times New Roman"/>
                <w:sz w:val="24"/>
                <w:szCs w:val="24"/>
                <w:lang w:val="ro-RO"/>
              </w:rPr>
              <w:lastRenderedPageBreak/>
              <w:t>modulului 1 (din 18 febr. 2026)</w:t>
            </w:r>
          </w:p>
        </w:tc>
        <w:tc>
          <w:tcPr>
            <w:tcW w:w="2340" w:type="dxa"/>
            <w:gridSpan w:val="2"/>
          </w:tcPr>
          <w:p w:rsidR="006B4D78" w:rsidRDefault="006B4D78" w:rsidP="006B4D78">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CNFPC BNRM</w:t>
            </w:r>
          </w:p>
          <w:p w:rsidR="006B4D78" w:rsidRDefault="006B4D78" w:rsidP="006B4D78">
            <w:pPr>
              <w:jc w:val="center"/>
              <w:rPr>
                <w:rFonts w:ascii="Times New Roman" w:hAnsi="Times New Roman" w:cs="Times New Roman"/>
                <w:sz w:val="24"/>
                <w:szCs w:val="24"/>
                <w:lang w:val="ro-RO"/>
              </w:rPr>
            </w:pPr>
          </w:p>
          <w:p w:rsidR="006B4D78" w:rsidRDefault="006B4D78" w:rsidP="006B4D78">
            <w:pPr>
              <w:jc w:val="center"/>
              <w:rPr>
                <w:rFonts w:ascii="Times New Roman" w:hAnsi="Times New Roman" w:cs="Times New Roman"/>
                <w:sz w:val="24"/>
                <w:szCs w:val="24"/>
                <w:lang w:val="ro-RO"/>
              </w:rPr>
            </w:pPr>
            <w:r>
              <w:rPr>
                <w:rFonts w:ascii="Times New Roman" w:hAnsi="Times New Roman" w:cs="Times New Roman"/>
                <w:sz w:val="24"/>
                <w:szCs w:val="24"/>
                <w:lang w:val="ro-RO"/>
              </w:rPr>
              <w:t>A.GUDIMA, expert</w:t>
            </w:r>
          </w:p>
        </w:tc>
      </w:tr>
      <w:tr w:rsidR="00917493" w:rsidRPr="006B4D78" w:rsidTr="00977AE8">
        <w:trPr>
          <w:gridAfter w:val="5"/>
          <w:wAfter w:w="7588" w:type="dxa"/>
          <w:trHeight w:val="343"/>
        </w:trPr>
        <w:tc>
          <w:tcPr>
            <w:tcW w:w="14287" w:type="dxa"/>
            <w:gridSpan w:val="8"/>
            <w:shd w:val="clear" w:color="auto" w:fill="C6D9F1" w:themeFill="text2" w:themeFillTint="33"/>
          </w:tcPr>
          <w:p w:rsidR="00917493" w:rsidRPr="008C608A" w:rsidRDefault="00917493" w:rsidP="00917493">
            <w:pPr>
              <w:jc w:val="center"/>
              <w:rPr>
                <w:rFonts w:ascii="Times New Roman" w:eastAsia="Times New Roman" w:hAnsi="Times New Roman" w:cs="Times New Roman"/>
                <w:sz w:val="24"/>
                <w:szCs w:val="24"/>
                <w:lang w:val="ro-RO" w:eastAsia="ro-RO"/>
              </w:rPr>
            </w:pPr>
            <w:r w:rsidRPr="00A02D24">
              <w:rPr>
                <w:rFonts w:ascii="Times New Roman" w:hAnsi="Times New Roman" w:cs="Times New Roman"/>
                <w:b/>
                <w:color w:val="000000" w:themeColor="text1"/>
                <w:sz w:val="24"/>
                <w:szCs w:val="24"/>
                <w:lang w:val="ro-RO"/>
              </w:rPr>
              <w:t>MARTIE 202</w:t>
            </w:r>
            <w:r w:rsidR="0020106E">
              <w:rPr>
                <w:rFonts w:ascii="Times New Roman" w:hAnsi="Times New Roman" w:cs="Times New Roman"/>
                <w:b/>
                <w:color w:val="000000" w:themeColor="text1"/>
                <w:sz w:val="24"/>
                <w:szCs w:val="24"/>
                <w:lang w:val="ro-RO"/>
              </w:rPr>
              <w:t>6</w:t>
            </w:r>
          </w:p>
        </w:tc>
      </w:tr>
      <w:tr w:rsidR="00917493" w:rsidRPr="00F94D8F" w:rsidTr="00977AE8">
        <w:trPr>
          <w:gridAfter w:val="5"/>
          <w:wAfter w:w="7588" w:type="dxa"/>
        </w:trPr>
        <w:tc>
          <w:tcPr>
            <w:tcW w:w="1237" w:type="dxa"/>
          </w:tcPr>
          <w:p w:rsidR="00917493" w:rsidRDefault="00AA05AF"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2340" w:type="dxa"/>
          </w:tcPr>
          <w:p w:rsidR="00917493" w:rsidRPr="00D80F99" w:rsidRDefault="001B61C2" w:rsidP="00917493">
            <w:pPr>
              <w:jc w:val="center"/>
              <w:rPr>
                <w:rFonts w:ascii="Times New Roman" w:hAnsi="Times New Roman" w:cs="Times New Roman"/>
                <w:b/>
                <w:sz w:val="24"/>
                <w:szCs w:val="24"/>
                <w:lang w:val="ro-RO"/>
              </w:rPr>
            </w:pPr>
            <w:r>
              <w:rPr>
                <w:rFonts w:ascii="Times New Roman" w:hAnsi="Times New Roman" w:cs="Times New Roman"/>
                <w:b/>
                <w:sz w:val="24"/>
                <w:szCs w:val="24"/>
                <w:lang w:val="ro-RO"/>
              </w:rPr>
              <w:t>Bazele Biblioteconomiei și Științelor I</w:t>
            </w:r>
            <w:r w:rsidR="00D80F99" w:rsidRPr="00D80F99">
              <w:rPr>
                <w:rFonts w:ascii="Times New Roman" w:hAnsi="Times New Roman" w:cs="Times New Roman"/>
                <w:b/>
                <w:sz w:val="24"/>
                <w:szCs w:val="24"/>
                <w:lang w:val="ro-RO"/>
              </w:rPr>
              <w:t>nformării</w:t>
            </w:r>
          </w:p>
          <w:p w:rsidR="00D80F99" w:rsidRPr="00D80F99" w:rsidRDefault="00D80F99" w:rsidP="00917493">
            <w:pPr>
              <w:jc w:val="center"/>
              <w:rPr>
                <w:rFonts w:ascii="Times New Roman" w:hAnsi="Times New Roman" w:cs="Times New Roman"/>
                <w:i/>
                <w:sz w:val="24"/>
                <w:szCs w:val="24"/>
                <w:lang w:val="ro-RO"/>
              </w:rPr>
            </w:pPr>
            <w:r w:rsidRPr="00D80F99">
              <w:rPr>
                <w:rFonts w:ascii="Times New Roman" w:hAnsi="Times New Roman" w:cs="Times New Roman"/>
                <w:i/>
                <w:sz w:val="24"/>
                <w:szCs w:val="24"/>
                <w:lang w:val="ro-RO"/>
              </w:rPr>
              <w:t xml:space="preserve">Curs modular </w:t>
            </w:r>
          </w:p>
          <w:p w:rsidR="00D80F99" w:rsidRPr="00D80F99" w:rsidRDefault="00D80F99" w:rsidP="00917493">
            <w:pPr>
              <w:jc w:val="center"/>
              <w:rPr>
                <w:rFonts w:ascii="Times New Roman" w:hAnsi="Times New Roman" w:cs="Times New Roman"/>
                <w:sz w:val="24"/>
                <w:szCs w:val="24"/>
                <w:lang w:val="ro-RO"/>
              </w:rPr>
            </w:pPr>
            <w:r w:rsidRPr="00D80F99">
              <w:rPr>
                <w:rFonts w:ascii="Times New Roman" w:hAnsi="Times New Roman" w:cs="Times New Roman"/>
                <w:i/>
                <w:sz w:val="24"/>
                <w:szCs w:val="24"/>
                <w:lang w:val="ro-RO"/>
              </w:rPr>
              <w:t>Modul 1</w:t>
            </w:r>
            <w:r w:rsidR="00601240">
              <w:rPr>
                <w:rFonts w:ascii="Times New Roman" w:hAnsi="Times New Roman" w:cs="Times New Roman"/>
                <w:i/>
                <w:sz w:val="24"/>
                <w:szCs w:val="24"/>
                <w:lang w:val="ro-RO"/>
              </w:rPr>
              <w:t>, online</w:t>
            </w:r>
          </w:p>
        </w:tc>
        <w:tc>
          <w:tcPr>
            <w:tcW w:w="4834" w:type="dxa"/>
          </w:tcPr>
          <w:p w:rsidR="00917493" w:rsidRPr="00BD4FFB" w:rsidRDefault="00601240" w:rsidP="00601240">
            <w:pPr>
              <w:jc w:val="both"/>
              <w:rPr>
                <w:rFonts w:ascii="Times New Roman" w:hAnsi="Times New Roman" w:cs="Times New Roman"/>
                <w:sz w:val="24"/>
                <w:szCs w:val="24"/>
                <w:lang w:val="ro-RO"/>
              </w:rPr>
            </w:pPr>
            <w:r>
              <w:rPr>
                <w:rFonts w:ascii="Times New Roman" w:hAnsi="Times New Roman" w:cs="Times New Roman"/>
                <w:sz w:val="24"/>
                <w:szCs w:val="24"/>
                <w:lang w:val="ro-RO"/>
              </w:rPr>
              <w:t>Modul 1: „Biblioteca și rolul ei în societatea modernă</w:t>
            </w:r>
            <w:r w:rsidR="006353C7">
              <w:rPr>
                <w:rFonts w:ascii="Times New Roman" w:hAnsi="Times New Roman" w:cs="Times New Roman"/>
                <w:sz w:val="24"/>
                <w:szCs w:val="24"/>
                <w:lang w:val="ro-RO"/>
              </w:rPr>
              <w:t>”</w:t>
            </w:r>
            <w:r>
              <w:rPr>
                <w:rFonts w:ascii="Times New Roman" w:hAnsi="Times New Roman" w:cs="Times New Roman"/>
                <w:sz w:val="24"/>
                <w:szCs w:val="24"/>
                <w:lang w:val="ro-RO"/>
              </w:rPr>
              <w:t>. Formabilii vor cunoaște principiile de organizare și funcționare a bibliotecilor, cadrul de reglementare privind SNB. Dirijarea administrativă și profesională a domeniului. Asociații și organizații naționale și internaționale de profil. Tema pentru acasă: „Biblioteca mea – parte a sistemului național” (algoritm de prezentare”</w:t>
            </w:r>
          </w:p>
        </w:tc>
        <w:tc>
          <w:tcPr>
            <w:tcW w:w="1466" w:type="dxa"/>
            <w:gridSpan w:val="2"/>
          </w:tcPr>
          <w:p w:rsidR="00917493" w:rsidRDefault="00D80F99"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4 martie 2026,</w:t>
            </w:r>
          </w:p>
          <w:p w:rsidR="00D80F99" w:rsidRDefault="00D80F99"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16 ore acad.</w:t>
            </w:r>
          </w:p>
          <w:p w:rsidR="00D80F99" w:rsidRPr="004B351C" w:rsidRDefault="00D80F99" w:rsidP="00917493">
            <w:pPr>
              <w:jc w:val="center"/>
              <w:rPr>
                <w:rFonts w:ascii="Times New Roman" w:eastAsia="Times New Roman" w:hAnsi="Times New Roman" w:cs="Times New Roman"/>
                <w:b/>
                <w:sz w:val="24"/>
                <w:szCs w:val="24"/>
                <w:lang w:val="ro-RO" w:eastAsia="ro-RO"/>
              </w:rPr>
            </w:pPr>
          </w:p>
        </w:tc>
        <w:tc>
          <w:tcPr>
            <w:tcW w:w="2070" w:type="dxa"/>
          </w:tcPr>
          <w:p w:rsidR="00917493" w:rsidRPr="008C608A" w:rsidRDefault="00AF2884"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Personalul </w:t>
            </w:r>
            <w:r w:rsidR="006353C7">
              <w:rPr>
                <w:rFonts w:ascii="Times New Roman" w:hAnsi="Times New Roman" w:cs="Times New Roman"/>
                <w:sz w:val="24"/>
                <w:szCs w:val="24"/>
                <w:lang w:val="ro-RO"/>
              </w:rPr>
              <w:t xml:space="preserve">de specialitate </w:t>
            </w:r>
            <w:r>
              <w:rPr>
                <w:rFonts w:ascii="Times New Roman" w:hAnsi="Times New Roman" w:cs="Times New Roman"/>
                <w:sz w:val="24"/>
                <w:szCs w:val="24"/>
                <w:lang w:val="ro-RO"/>
              </w:rPr>
              <w:t>din biblioteci cu studii din alte domenii de formare profesională</w:t>
            </w:r>
            <w:r w:rsidR="006353C7">
              <w:rPr>
                <w:rFonts w:ascii="Times New Roman" w:hAnsi="Times New Roman" w:cs="Times New Roman"/>
                <w:sz w:val="24"/>
                <w:szCs w:val="24"/>
                <w:lang w:val="ro-RO"/>
              </w:rPr>
              <w:t>, reprezentanți ai APL</w:t>
            </w:r>
          </w:p>
        </w:tc>
        <w:tc>
          <w:tcPr>
            <w:tcW w:w="2340" w:type="dxa"/>
            <w:gridSpan w:val="2"/>
          </w:tcPr>
          <w:p w:rsidR="00917493" w:rsidRDefault="00AF2884" w:rsidP="00917493">
            <w:pPr>
              <w:shd w:val="clear" w:color="auto" w:fill="FFFFFF"/>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CNFPC BNRM</w:t>
            </w:r>
          </w:p>
          <w:p w:rsidR="00AF2884" w:rsidRDefault="00AF2884" w:rsidP="00917493">
            <w:pPr>
              <w:shd w:val="clear" w:color="auto" w:fill="FFFFFF"/>
              <w:jc w:val="center"/>
              <w:rPr>
                <w:rFonts w:ascii="Times New Roman" w:eastAsia="Times New Roman" w:hAnsi="Times New Roman" w:cs="Times New Roman"/>
                <w:bCs/>
                <w:sz w:val="24"/>
                <w:szCs w:val="24"/>
                <w:lang w:eastAsia="ro-RO"/>
              </w:rPr>
            </w:pPr>
          </w:p>
          <w:p w:rsidR="00AF2884" w:rsidRPr="00AF2884" w:rsidRDefault="00AF2884" w:rsidP="00917493">
            <w:pPr>
              <w:shd w:val="clear" w:color="auto" w:fill="FFFFFF"/>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L. CORGHENCI</w:t>
            </w:r>
          </w:p>
        </w:tc>
      </w:tr>
      <w:tr w:rsidR="00917493" w:rsidRPr="008C6AE6" w:rsidTr="00977AE8">
        <w:trPr>
          <w:gridAfter w:val="5"/>
          <w:wAfter w:w="7588" w:type="dxa"/>
        </w:trPr>
        <w:tc>
          <w:tcPr>
            <w:tcW w:w="1237" w:type="dxa"/>
          </w:tcPr>
          <w:p w:rsidR="00917493" w:rsidRDefault="00AA05AF"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2340" w:type="dxa"/>
          </w:tcPr>
          <w:p w:rsidR="00917493" w:rsidRPr="000707CB" w:rsidRDefault="00917493" w:rsidP="00917493">
            <w:pPr>
              <w:jc w:val="center"/>
              <w:rPr>
                <w:rFonts w:ascii="Times New Roman" w:eastAsia="Times New Roman" w:hAnsi="Times New Roman" w:cs="Times New Roman"/>
                <w:b/>
                <w:color w:val="222222"/>
                <w:sz w:val="24"/>
                <w:szCs w:val="24"/>
                <w:lang w:val="ro-RO" w:eastAsia="ro-RO"/>
              </w:rPr>
            </w:pPr>
            <w:r w:rsidRPr="000707CB">
              <w:rPr>
                <w:rFonts w:ascii="Times New Roman" w:eastAsia="Times New Roman" w:hAnsi="Times New Roman" w:cs="Times New Roman"/>
                <w:b/>
                <w:color w:val="222222"/>
                <w:sz w:val="24"/>
                <w:szCs w:val="24"/>
                <w:lang w:val="ro-RO" w:eastAsia="ro-RO"/>
              </w:rPr>
              <w:t>Cultura comunicării</w:t>
            </w:r>
            <w:r w:rsidR="004A737C">
              <w:rPr>
                <w:rFonts w:ascii="Times New Roman" w:eastAsia="Times New Roman" w:hAnsi="Times New Roman" w:cs="Times New Roman"/>
                <w:b/>
                <w:color w:val="222222"/>
                <w:sz w:val="24"/>
                <w:szCs w:val="24"/>
                <w:lang w:val="ro-RO" w:eastAsia="ro-RO"/>
              </w:rPr>
              <w:t xml:space="preserve"> (</w:t>
            </w:r>
            <w:r w:rsidR="006353C7">
              <w:rPr>
                <w:rFonts w:ascii="Times New Roman" w:eastAsia="Times New Roman" w:hAnsi="Times New Roman" w:cs="Times New Roman"/>
                <w:b/>
                <w:color w:val="222222"/>
                <w:sz w:val="24"/>
                <w:szCs w:val="24"/>
                <w:lang w:val="ro-RO" w:eastAsia="ro-RO"/>
              </w:rPr>
              <w:t>context lingvistic)</w:t>
            </w:r>
          </w:p>
          <w:p w:rsidR="00917493" w:rsidRPr="000707CB" w:rsidRDefault="00917493" w:rsidP="00917493">
            <w:pPr>
              <w:jc w:val="center"/>
              <w:rPr>
                <w:rFonts w:ascii="Times New Roman" w:eastAsia="Times New Roman" w:hAnsi="Times New Roman" w:cs="Times New Roman"/>
                <w:i/>
                <w:color w:val="222222"/>
                <w:sz w:val="24"/>
                <w:szCs w:val="24"/>
                <w:lang w:val="ro-RO" w:eastAsia="ro-RO"/>
              </w:rPr>
            </w:pPr>
            <w:r w:rsidRPr="000707CB">
              <w:rPr>
                <w:rFonts w:ascii="Times New Roman" w:eastAsia="Times New Roman" w:hAnsi="Times New Roman" w:cs="Times New Roman"/>
                <w:i/>
                <w:color w:val="222222"/>
                <w:sz w:val="24"/>
                <w:szCs w:val="24"/>
                <w:lang w:val="ro-RO" w:eastAsia="ro-RO"/>
              </w:rPr>
              <w:t xml:space="preserve">Training, modul 1 </w:t>
            </w:r>
          </w:p>
          <w:p w:rsidR="00917493" w:rsidRPr="000707CB" w:rsidRDefault="00917493" w:rsidP="00917493">
            <w:pPr>
              <w:jc w:val="center"/>
              <w:rPr>
                <w:rFonts w:ascii="Times New Roman" w:eastAsia="Times New Roman" w:hAnsi="Times New Roman" w:cs="Times New Roman"/>
                <w:color w:val="222222"/>
                <w:sz w:val="24"/>
                <w:szCs w:val="24"/>
                <w:lang w:val="ro-RO" w:eastAsia="ro-RO"/>
              </w:rPr>
            </w:pPr>
            <w:r w:rsidRPr="000707CB">
              <w:rPr>
                <w:rFonts w:ascii="Times New Roman" w:eastAsia="Times New Roman" w:hAnsi="Times New Roman" w:cs="Times New Roman"/>
                <w:i/>
                <w:color w:val="222222"/>
                <w:sz w:val="24"/>
                <w:szCs w:val="24"/>
                <w:lang w:val="ro-RO" w:eastAsia="ro-RO"/>
              </w:rPr>
              <w:t>(în spațiu fizic)</w:t>
            </w:r>
          </w:p>
          <w:p w:rsidR="00917493" w:rsidRPr="000707CB" w:rsidRDefault="00917493" w:rsidP="00917493">
            <w:pPr>
              <w:jc w:val="center"/>
              <w:rPr>
                <w:rFonts w:ascii="Times New Roman" w:hAnsi="Times New Roman" w:cs="Times New Roman"/>
                <w:b/>
                <w:sz w:val="24"/>
                <w:szCs w:val="24"/>
                <w:lang w:val="ro-RO"/>
              </w:rPr>
            </w:pPr>
          </w:p>
        </w:tc>
        <w:tc>
          <w:tcPr>
            <w:tcW w:w="4834" w:type="dxa"/>
          </w:tcPr>
          <w:p w:rsidR="00917493" w:rsidRPr="004A737C" w:rsidRDefault="004A737C" w:rsidP="006353C7">
            <w:pPr>
              <w:jc w:val="both"/>
              <w:rPr>
                <w:rFonts w:ascii="Times New Roman" w:hAnsi="Times New Roman" w:cs="Times New Roman"/>
                <w:sz w:val="24"/>
                <w:szCs w:val="24"/>
                <w:lang w:val="ro-RO"/>
              </w:rPr>
            </w:pPr>
            <w:r w:rsidRPr="004A737C">
              <w:rPr>
                <w:rFonts w:ascii="Times New Roman" w:eastAsia="Times New Roman" w:hAnsi="Times New Roman" w:cs="Times New Roman"/>
                <w:color w:val="222222"/>
                <w:sz w:val="24"/>
                <w:szCs w:val="24"/>
                <w:lang w:val="ro-RO" w:eastAsia="ro-RO"/>
              </w:rPr>
              <w:t xml:space="preserve">Formabilii vor </w:t>
            </w:r>
            <w:r w:rsidR="006353C7">
              <w:rPr>
                <w:rFonts w:ascii="Times New Roman" w:eastAsia="Times New Roman" w:hAnsi="Times New Roman" w:cs="Times New Roman"/>
                <w:color w:val="222222"/>
                <w:sz w:val="24"/>
                <w:szCs w:val="24"/>
                <w:lang w:val="ro-RO" w:eastAsia="ro-RO"/>
              </w:rPr>
              <w:t>discuta despre claritatea lingvistică,</w:t>
            </w:r>
            <w:r w:rsidRPr="004A737C">
              <w:rPr>
                <w:rFonts w:ascii="Times New Roman" w:eastAsia="Times New Roman" w:hAnsi="Times New Roman" w:cs="Times New Roman"/>
                <w:color w:val="222222"/>
                <w:sz w:val="24"/>
                <w:szCs w:val="24"/>
                <w:lang w:val="ro-RO" w:eastAsia="ro-RO"/>
              </w:rPr>
              <w:t xml:space="preserve"> </w:t>
            </w:r>
            <w:r w:rsidR="006353C7">
              <w:rPr>
                <w:rFonts w:ascii="Times New Roman" w:eastAsia="Times New Roman" w:hAnsi="Times New Roman" w:cs="Times New Roman"/>
                <w:color w:val="222222"/>
                <w:sz w:val="24"/>
                <w:szCs w:val="24"/>
                <w:lang w:val="ro-RO" w:eastAsia="ro-RO"/>
              </w:rPr>
              <w:t>v</w:t>
            </w:r>
            <w:r w:rsidRPr="004A737C">
              <w:rPr>
                <w:rFonts w:ascii="Times New Roman" w:eastAsia="Times New Roman" w:hAnsi="Times New Roman" w:cs="Times New Roman"/>
                <w:color w:val="222222"/>
                <w:sz w:val="24"/>
                <w:szCs w:val="24"/>
                <w:lang w:val="ro-RO" w:eastAsia="ro-RO"/>
              </w:rPr>
              <w:t>or distinge aspecte ale t</w:t>
            </w:r>
            <w:r w:rsidRPr="004A737C">
              <w:rPr>
                <w:rFonts w:ascii="Times New Roman" w:hAnsi="Times New Roman" w:cs="Times New Roman"/>
                <w:color w:val="0A0A0A"/>
                <w:sz w:val="24"/>
                <w:szCs w:val="24"/>
                <w:shd w:val="clear" w:color="auto" w:fill="FFFFFF"/>
                <w:lang w:val="ro-RO"/>
              </w:rPr>
              <w:t>ransmiterii</w:t>
            </w:r>
            <w:r w:rsidR="006353C7">
              <w:rPr>
                <w:rFonts w:ascii="Times New Roman" w:hAnsi="Times New Roman" w:cs="Times New Roman"/>
                <w:color w:val="0A0A0A"/>
                <w:sz w:val="24"/>
                <w:szCs w:val="24"/>
                <w:shd w:val="clear" w:color="auto" w:fill="FFFFFF"/>
                <w:lang w:val="ro-RO"/>
              </w:rPr>
              <w:t xml:space="preserve"> mesajului fără ambiguități, ale</w:t>
            </w:r>
            <w:r w:rsidRPr="004A737C">
              <w:rPr>
                <w:rFonts w:ascii="Times New Roman" w:hAnsi="Times New Roman" w:cs="Times New Roman"/>
                <w:color w:val="0A0A0A"/>
                <w:sz w:val="24"/>
                <w:szCs w:val="24"/>
                <w:shd w:val="clear" w:color="auto" w:fill="FFFFFF"/>
                <w:lang w:val="ro-RO"/>
              </w:rPr>
              <w:t xml:space="preserve"> structurării ideilor într-un mod organizat și ușor de urmărit. </w:t>
            </w:r>
            <w:r w:rsidRPr="004A737C">
              <w:rPr>
                <w:rFonts w:ascii="Times New Roman" w:eastAsia="Times New Roman" w:hAnsi="Times New Roman" w:cs="Times New Roman"/>
                <w:color w:val="222222"/>
                <w:sz w:val="24"/>
                <w:szCs w:val="24"/>
                <w:lang w:val="ro-RO" w:eastAsia="ro-RO"/>
              </w:rPr>
              <w:t xml:space="preserve"> Vor fi identificate g</w:t>
            </w:r>
            <w:r>
              <w:rPr>
                <w:rFonts w:ascii="Times New Roman" w:eastAsia="Times New Roman" w:hAnsi="Times New Roman" w:cs="Times New Roman"/>
                <w:color w:val="222222"/>
                <w:sz w:val="24"/>
                <w:szCs w:val="24"/>
                <w:lang w:val="ro-RO" w:eastAsia="ro-RO"/>
              </w:rPr>
              <w:t>reș</w:t>
            </w:r>
            <w:r w:rsidR="00917493" w:rsidRPr="004A737C">
              <w:rPr>
                <w:rFonts w:ascii="Times New Roman" w:eastAsia="Times New Roman" w:hAnsi="Times New Roman" w:cs="Times New Roman"/>
                <w:color w:val="222222"/>
                <w:sz w:val="24"/>
                <w:szCs w:val="24"/>
                <w:lang w:val="ro-RO" w:eastAsia="ro-RO"/>
              </w:rPr>
              <w:t>eli frecvente de ortograf</w:t>
            </w:r>
            <w:r w:rsidR="00AF2884" w:rsidRPr="004A737C">
              <w:rPr>
                <w:rFonts w:ascii="Times New Roman" w:eastAsia="Times New Roman" w:hAnsi="Times New Roman" w:cs="Times New Roman"/>
                <w:color w:val="222222"/>
                <w:sz w:val="24"/>
                <w:szCs w:val="24"/>
                <w:lang w:val="ro-RO" w:eastAsia="ro-RO"/>
              </w:rPr>
              <w:t>ie, punctuaț</w:t>
            </w:r>
            <w:r w:rsidRPr="004A737C">
              <w:rPr>
                <w:rFonts w:ascii="Times New Roman" w:eastAsia="Times New Roman" w:hAnsi="Times New Roman" w:cs="Times New Roman"/>
                <w:color w:val="222222"/>
                <w:sz w:val="24"/>
                <w:szCs w:val="24"/>
                <w:lang w:val="ro-RO" w:eastAsia="ro-RO"/>
              </w:rPr>
              <w:t>ie si stilistice</w:t>
            </w:r>
          </w:p>
        </w:tc>
        <w:tc>
          <w:tcPr>
            <w:tcW w:w="1466" w:type="dxa"/>
            <w:gridSpan w:val="2"/>
          </w:tcPr>
          <w:p w:rsidR="00917493"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11 martie 2026, </w:t>
            </w:r>
          </w:p>
          <w:p w:rsidR="00917493" w:rsidRDefault="00917493" w:rsidP="00917493">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 ore acad.</w:t>
            </w:r>
          </w:p>
          <w:p w:rsidR="00917493" w:rsidRDefault="00917493" w:rsidP="00917493">
            <w:pPr>
              <w:jc w:val="center"/>
              <w:rPr>
                <w:rFonts w:ascii="Times New Roman" w:eastAsia="Times New Roman" w:hAnsi="Times New Roman" w:cs="Times New Roman"/>
                <w:b/>
                <w:sz w:val="24"/>
                <w:szCs w:val="24"/>
                <w:lang w:val="ro-RO" w:eastAsia="ro-RO"/>
              </w:rPr>
            </w:pPr>
          </w:p>
        </w:tc>
        <w:tc>
          <w:tcPr>
            <w:tcW w:w="2070" w:type="dxa"/>
          </w:tcPr>
          <w:p w:rsidR="00917493" w:rsidRDefault="00917493" w:rsidP="00917493">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w:t>
            </w:r>
          </w:p>
        </w:tc>
        <w:tc>
          <w:tcPr>
            <w:tcW w:w="2340" w:type="dxa"/>
            <w:gridSpan w:val="2"/>
          </w:tcPr>
          <w:p w:rsidR="00917493"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CNFPC BNRM</w:t>
            </w:r>
          </w:p>
          <w:p w:rsidR="00917493" w:rsidRDefault="00917493" w:rsidP="00917493">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p>
          <w:p w:rsidR="00917493" w:rsidRDefault="00917493" w:rsidP="00977AE8">
            <w:pPr>
              <w:shd w:val="clear" w:color="auto" w:fill="FFFFFF"/>
              <w:jc w:val="center"/>
              <w:rPr>
                <w:rFonts w:ascii="Times New Roman" w:eastAsia="Times New Roman" w:hAnsi="Times New Roman" w:cs="Times New Roman"/>
                <w:bCs/>
                <w:sz w:val="24"/>
                <w:szCs w:val="24"/>
                <w:lang w:val="ro-RO" w:eastAsia="ro-RO"/>
              </w:rPr>
            </w:pPr>
            <w:r w:rsidRPr="00F94D8F">
              <w:rPr>
                <w:rFonts w:ascii="Times New Roman" w:eastAsia="Times New Roman" w:hAnsi="Times New Roman" w:cs="Times New Roman"/>
                <w:bCs/>
                <w:sz w:val="24"/>
                <w:szCs w:val="24"/>
                <w:lang w:val="en-US" w:eastAsia="ro-RO"/>
              </w:rPr>
              <w:t>N. GRÎU,</w:t>
            </w:r>
            <w:r w:rsidR="00977AE8">
              <w:rPr>
                <w:rFonts w:ascii="Times New Roman" w:eastAsia="Times New Roman" w:hAnsi="Times New Roman" w:cs="Times New Roman"/>
                <w:bCs/>
                <w:sz w:val="24"/>
                <w:szCs w:val="24"/>
                <w:lang w:val="en-US" w:eastAsia="ro-RO"/>
              </w:rPr>
              <w:t xml:space="preserve"> expert</w:t>
            </w:r>
          </w:p>
        </w:tc>
      </w:tr>
      <w:tr w:rsidR="00977AE8" w:rsidRPr="008C6AE6" w:rsidTr="00977AE8">
        <w:trPr>
          <w:gridAfter w:val="5"/>
          <w:wAfter w:w="7588" w:type="dxa"/>
        </w:trPr>
        <w:tc>
          <w:tcPr>
            <w:tcW w:w="1237" w:type="dxa"/>
          </w:tcPr>
          <w:p w:rsidR="00977AE8" w:rsidRDefault="00AA05AF"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19.</w:t>
            </w:r>
          </w:p>
        </w:tc>
        <w:tc>
          <w:tcPr>
            <w:tcW w:w="2340" w:type="dxa"/>
          </w:tcPr>
          <w:p w:rsidR="00977AE8" w:rsidRPr="002C5B28" w:rsidRDefault="00977AE8" w:rsidP="00977AE8">
            <w:pPr>
              <w:jc w:val="center"/>
              <w:rPr>
                <w:rFonts w:ascii="Times New Roman" w:hAnsi="Times New Roman" w:cs="Times New Roman"/>
                <w:b/>
                <w:color w:val="000000"/>
                <w:sz w:val="24"/>
                <w:szCs w:val="24"/>
                <w:shd w:val="clear" w:color="auto" w:fill="FFFFFF"/>
                <w:lang w:val="ro-RO"/>
              </w:rPr>
            </w:pPr>
            <w:r w:rsidRPr="002C5B28">
              <w:rPr>
                <w:rFonts w:ascii="Times New Roman" w:hAnsi="Times New Roman" w:cs="Times New Roman"/>
                <w:b/>
                <w:color w:val="000000"/>
                <w:sz w:val="24"/>
                <w:szCs w:val="24"/>
                <w:shd w:val="clear" w:color="auto" w:fill="FFFFFF"/>
                <w:lang w:val="ro-RO"/>
              </w:rPr>
              <w:t>Utilizarea Aplicației Google Drive</w:t>
            </w:r>
          </w:p>
          <w:p w:rsidR="00977AE8" w:rsidRPr="002C5B28" w:rsidRDefault="00977AE8" w:rsidP="00977AE8">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Curs modular,</w:t>
            </w:r>
          </w:p>
          <w:p w:rsidR="00977AE8" w:rsidRDefault="00977AE8" w:rsidP="00977AE8">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 xml:space="preserve">Modul 1 </w:t>
            </w:r>
          </w:p>
          <w:p w:rsidR="00977AE8" w:rsidRPr="002C5B28" w:rsidRDefault="00977AE8" w:rsidP="00977AE8">
            <w:pPr>
              <w:jc w:val="center"/>
              <w:rPr>
                <w:rFonts w:ascii="Times New Roman" w:hAnsi="Times New Roman" w:cs="Times New Roman"/>
                <w:b/>
                <w:sz w:val="24"/>
                <w:szCs w:val="24"/>
                <w:lang w:val="ro-RO"/>
              </w:rPr>
            </w:pPr>
            <w:r w:rsidRPr="002C5B28">
              <w:rPr>
                <w:rFonts w:ascii="Times New Roman" w:hAnsi="Times New Roman" w:cs="Times New Roman"/>
                <w:i/>
                <w:color w:val="000000"/>
                <w:sz w:val="24"/>
                <w:szCs w:val="24"/>
                <w:shd w:val="clear" w:color="auto" w:fill="FFFFFF"/>
                <w:lang w:val="ro-RO"/>
              </w:rPr>
              <w:t>(în spațiu fizic)</w:t>
            </w:r>
          </w:p>
        </w:tc>
        <w:tc>
          <w:tcPr>
            <w:tcW w:w="4834" w:type="dxa"/>
          </w:tcPr>
          <w:p w:rsidR="00977AE8" w:rsidRPr="006B4D78" w:rsidRDefault="00977AE8" w:rsidP="00977AE8">
            <w:pPr>
              <w:shd w:val="clear" w:color="auto" w:fill="FFFFFF"/>
              <w:spacing w:before="100" w:beforeAutospacing="1" w:after="100" w:afterAutospacing="1"/>
              <w:jc w:val="both"/>
              <w:rPr>
                <w:rFonts w:ascii="Times New Roman" w:eastAsia="Times New Roman" w:hAnsi="Times New Roman" w:cs="Times New Roman"/>
                <w:color w:val="334155"/>
                <w:sz w:val="24"/>
                <w:szCs w:val="24"/>
                <w:lang w:val="ro-RO" w:eastAsia="ro-RO"/>
              </w:rPr>
            </w:pPr>
            <w:r w:rsidRPr="002C5B28">
              <w:rPr>
                <w:rFonts w:ascii="Times New Roman" w:eastAsia="Times New Roman" w:hAnsi="Times New Roman" w:cs="Times New Roman"/>
                <w:color w:val="334155"/>
                <w:sz w:val="24"/>
                <w:szCs w:val="24"/>
                <w:lang w:val="ro-RO" w:eastAsia="ro-RO"/>
              </w:rPr>
              <w:t>Introducere în Google Drive</w:t>
            </w:r>
            <w:r w:rsidRPr="006B4D78">
              <w:rPr>
                <w:rFonts w:ascii="Times New Roman" w:eastAsia="Times New Roman" w:hAnsi="Times New Roman" w:cs="Times New Roman"/>
                <w:color w:val="334155"/>
                <w:sz w:val="24"/>
                <w:szCs w:val="24"/>
                <w:lang w:val="ro-RO" w:eastAsia="ro-RO"/>
              </w:rPr>
              <w:t xml:space="preserve">. </w:t>
            </w:r>
            <w:r w:rsidRPr="002C5B28">
              <w:rPr>
                <w:rFonts w:ascii="Times New Roman" w:eastAsia="Times New Roman" w:hAnsi="Times New Roman" w:cs="Times New Roman"/>
                <w:color w:val="334155"/>
                <w:sz w:val="24"/>
                <w:szCs w:val="24"/>
                <w:lang w:val="ro-RO" w:eastAsia="ro-RO"/>
              </w:rPr>
              <w:t>Interfața Google Drive</w:t>
            </w:r>
            <w:r w:rsidRPr="006B4D78">
              <w:rPr>
                <w:rFonts w:ascii="Times New Roman" w:eastAsia="Times New Roman" w:hAnsi="Times New Roman" w:cs="Times New Roman"/>
                <w:color w:val="334155"/>
                <w:sz w:val="24"/>
                <w:szCs w:val="24"/>
                <w:lang w:val="ro-RO" w:eastAsia="ro-RO"/>
              </w:rPr>
              <w:t xml:space="preserve">. Obiective principale. </w:t>
            </w:r>
            <w:r w:rsidRPr="006B4D78">
              <w:rPr>
                <w:rFonts w:ascii="Times New Roman" w:hAnsi="Times New Roman" w:cs="Times New Roman"/>
                <w:color w:val="334155"/>
                <w:sz w:val="24"/>
                <w:szCs w:val="24"/>
                <w:shd w:val="clear" w:color="auto" w:fill="FFFFFF"/>
                <w:lang w:val="ro-RO"/>
              </w:rPr>
              <w:t>Spațiu de stocare și de accesibilitate pentru fișiere de diverse tipuri.</w:t>
            </w:r>
            <w:r w:rsidRPr="006B4D78">
              <w:rPr>
                <w:rFonts w:ascii="Times New Roman" w:hAnsi="Times New Roman" w:cs="Times New Roman"/>
                <w:color w:val="334155"/>
                <w:sz w:val="24"/>
                <w:szCs w:val="24"/>
                <w:lang w:val="ro-RO"/>
              </w:rPr>
              <w:t xml:space="preserve"> </w:t>
            </w:r>
            <w:r w:rsidRPr="006B4D78">
              <w:rPr>
                <w:rFonts w:ascii="Times New Roman" w:eastAsia="Times New Roman" w:hAnsi="Times New Roman" w:cs="Times New Roman"/>
                <w:color w:val="334155"/>
                <w:sz w:val="24"/>
                <w:szCs w:val="24"/>
                <w:lang w:val="ro-RO" w:eastAsia="ro-RO"/>
              </w:rPr>
              <w:t xml:space="preserve">Facilitarea accesului la fișiere pe diverse dispozitive (computer, </w:t>
            </w:r>
            <w:proofErr w:type="spellStart"/>
            <w:r w:rsidRPr="006B4D78">
              <w:rPr>
                <w:rFonts w:ascii="Times New Roman" w:eastAsia="Times New Roman" w:hAnsi="Times New Roman" w:cs="Times New Roman"/>
                <w:color w:val="334155"/>
                <w:sz w:val="24"/>
                <w:szCs w:val="24"/>
                <w:lang w:val="ro-RO" w:eastAsia="ro-RO"/>
              </w:rPr>
              <w:t>smartphone</w:t>
            </w:r>
            <w:proofErr w:type="spellEnd"/>
            <w:r w:rsidRPr="006B4D78">
              <w:rPr>
                <w:rFonts w:ascii="Times New Roman" w:eastAsia="Times New Roman" w:hAnsi="Times New Roman" w:cs="Times New Roman"/>
                <w:color w:val="334155"/>
                <w:sz w:val="24"/>
                <w:szCs w:val="24"/>
                <w:lang w:val="ro-RO" w:eastAsia="ro-RO"/>
              </w:rPr>
              <w:t>-uri, tablete)</w:t>
            </w:r>
          </w:p>
        </w:tc>
        <w:tc>
          <w:tcPr>
            <w:tcW w:w="1466" w:type="dxa"/>
            <w:gridSpan w:val="2"/>
          </w:tcPr>
          <w:p w:rsidR="00977AE8" w:rsidRDefault="00977AE8"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12 martie 2025, </w:t>
            </w:r>
          </w:p>
          <w:p w:rsidR="00977AE8" w:rsidRDefault="00977AE8"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 ore acad.</w:t>
            </w:r>
          </w:p>
        </w:tc>
        <w:tc>
          <w:tcPr>
            <w:tcW w:w="2070" w:type="dxa"/>
          </w:tcPr>
          <w:p w:rsidR="00977AE8" w:rsidRDefault="00977AE8"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w:t>
            </w:r>
          </w:p>
        </w:tc>
        <w:tc>
          <w:tcPr>
            <w:tcW w:w="2340" w:type="dxa"/>
            <w:gridSpan w:val="2"/>
          </w:tcPr>
          <w:p w:rsidR="00977AE8" w:rsidRDefault="00977AE8" w:rsidP="00977AE8">
            <w:pPr>
              <w:pStyle w:val="Listparagraf"/>
              <w:shd w:val="clear" w:color="auto" w:fill="FFFFFF"/>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CNFPC BNRM0</w:t>
            </w:r>
          </w:p>
          <w:p w:rsidR="00977AE8" w:rsidRDefault="00977AE8" w:rsidP="00977AE8">
            <w:pPr>
              <w:pStyle w:val="Listparagraf"/>
              <w:shd w:val="clear" w:color="auto" w:fill="FFFFFF"/>
              <w:spacing w:after="0" w:line="240" w:lineRule="auto"/>
              <w:ind w:left="31"/>
              <w:jc w:val="center"/>
              <w:rPr>
                <w:rFonts w:ascii="Times New Roman" w:hAnsi="Times New Roman" w:cs="Times New Roman"/>
                <w:sz w:val="24"/>
                <w:szCs w:val="24"/>
              </w:rPr>
            </w:pPr>
          </w:p>
          <w:p w:rsidR="00977AE8" w:rsidRDefault="00977AE8" w:rsidP="00977AE8">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hAnsi="Times New Roman" w:cs="Times New Roman"/>
                <w:sz w:val="24"/>
                <w:szCs w:val="24"/>
              </w:rPr>
              <w:t>A.GUDIMA, expert</w:t>
            </w:r>
          </w:p>
        </w:tc>
      </w:tr>
      <w:tr w:rsidR="00977AE8" w:rsidRPr="008C6AE6" w:rsidTr="00977AE8">
        <w:trPr>
          <w:gridAfter w:val="5"/>
          <w:wAfter w:w="7588" w:type="dxa"/>
        </w:trPr>
        <w:tc>
          <w:tcPr>
            <w:tcW w:w="1237" w:type="dxa"/>
          </w:tcPr>
          <w:p w:rsidR="00977AE8" w:rsidRDefault="00AA05AF"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20.</w:t>
            </w:r>
          </w:p>
        </w:tc>
        <w:tc>
          <w:tcPr>
            <w:tcW w:w="2340" w:type="dxa"/>
          </w:tcPr>
          <w:p w:rsidR="00977AE8" w:rsidRPr="000707CB" w:rsidRDefault="00977AE8" w:rsidP="00977AE8">
            <w:pPr>
              <w:jc w:val="center"/>
              <w:rPr>
                <w:rFonts w:ascii="Times New Roman" w:eastAsia="Times New Roman" w:hAnsi="Times New Roman" w:cs="Times New Roman"/>
                <w:color w:val="222222"/>
                <w:sz w:val="24"/>
                <w:szCs w:val="24"/>
                <w:lang w:val="ro-RO" w:eastAsia="ro-RO"/>
              </w:rPr>
            </w:pPr>
            <w:r w:rsidRPr="000707CB">
              <w:rPr>
                <w:rFonts w:ascii="Times New Roman" w:eastAsia="Times New Roman" w:hAnsi="Times New Roman" w:cs="Times New Roman"/>
                <w:b/>
                <w:color w:val="222222"/>
                <w:sz w:val="24"/>
                <w:szCs w:val="24"/>
                <w:lang w:val="ro-RO" w:eastAsia="ro-RO"/>
              </w:rPr>
              <w:t>Cultura comunicării</w:t>
            </w:r>
            <w:r w:rsidR="00AA05AF">
              <w:rPr>
                <w:rFonts w:ascii="Times New Roman" w:eastAsia="Times New Roman" w:hAnsi="Times New Roman" w:cs="Times New Roman"/>
                <w:b/>
                <w:color w:val="222222"/>
                <w:sz w:val="24"/>
                <w:szCs w:val="24"/>
                <w:lang w:val="ro-RO" w:eastAsia="ro-RO"/>
              </w:rPr>
              <w:t xml:space="preserve"> (conte</w:t>
            </w:r>
            <w:r w:rsidR="006353C7">
              <w:rPr>
                <w:rFonts w:ascii="Times New Roman" w:eastAsia="Times New Roman" w:hAnsi="Times New Roman" w:cs="Times New Roman"/>
                <w:b/>
                <w:color w:val="222222"/>
                <w:sz w:val="24"/>
                <w:szCs w:val="24"/>
                <w:lang w:val="ro-RO" w:eastAsia="ro-RO"/>
              </w:rPr>
              <w:t>xt lingvistic)</w:t>
            </w:r>
            <w:r w:rsidRPr="000707CB">
              <w:rPr>
                <w:rFonts w:ascii="Times New Roman" w:eastAsia="Times New Roman" w:hAnsi="Times New Roman" w:cs="Times New Roman"/>
                <w:color w:val="222222"/>
                <w:sz w:val="24"/>
                <w:szCs w:val="24"/>
                <w:lang w:val="ro-RO" w:eastAsia="ro-RO"/>
              </w:rPr>
              <w:t xml:space="preserve"> </w:t>
            </w:r>
          </w:p>
          <w:p w:rsidR="00977AE8" w:rsidRPr="000707CB" w:rsidRDefault="00977AE8" w:rsidP="00977AE8">
            <w:pPr>
              <w:jc w:val="center"/>
              <w:rPr>
                <w:rFonts w:ascii="Times New Roman" w:eastAsia="Times New Roman" w:hAnsi="Times New Roman" w:cs="Times New Roman"/>
                <w:i/>
                <w:sz w:val="24"/>
                <w:szCs w:val="24"/>
                <w:lang w:val="ro-RO" w:eastAsia="ro-RO"/>
              </w:rPr>
            </w:pPr>
            <w:r w:rsidRPr="000707CB">
              <w:rPr>
                <w:rFonts w:ascii="Times New Roman" w:eastAsia="Times New Roman" w:hAnsi="Times New Roman" w:cs="Times New Roman"/>
                <w:i/>
                <w:sz w:val="24"/>
                <w:szCs w:val="24"/>
                <w:lang w:val="ro-RO" w:eastAsia="ro-RO"/>
              </w:rPr>
              <w:t>Training, modul 2</w:t>
            </w:r>
          </w:p>
          <w:p w:rsidR="00977AE8" w:rsidRPr="000707CB" w:rsidRDefault="00977AE8" w:rsidP="00977AE8">
            <w:pPr>
              <w:jc w:val="center"/>
              <w:rPr>
                <w:rFonts w:ascii="Times New Roman" w:eastAsia="Times New Roman" w:hAnsi="Times New Roman" w:cs="Times New Roman"/>
                <w:color w:val="222222"/>
                <w:sz w:val="24"/>
                <w:szCs w:val="24"/>
                <w:lang w:val="ro-RO" w:eastAsia="ro-RO"/>
              </w:rPr>
            </w:pPr>
            <w:r w:rsidRPr="000707CB">
              <w:rPr>
                <w:rFonts w:ascii="Times New Roman" w:eastAsia="Times New Roman" w:hAnsi="Times New Roman" w:cs="Times New Roman"/>
                <w:i/>
                <w:sz w:val="24"/>
                <w:szCs w:val="24"/>
                <w:lang w:val="ro-RO" w:eastAsia="ro-RO"/>
              </w:rPr>
              <w:t>(în spațiu fizic</w:t>
            </w:r>
            <w:r w:rsidRPr="000707CB">
              <w:rPr>
                <w:rFonts w:ascii="Times New Roman" w:eastAsia="Times New Roman" w:hAnsi="Times New Roman" w:cs="Times New Roman"/>
                <w:i/>
                <w:color w:val="222222"/>
                <w:sz w:val="24"/>
                <w:szCs w:val="24"/>
                <w:lang w:val="ro-RO" w:eastAsia="ro-RO"/>
              </w:rPr>
              <w:t>)</w:t>
            </w:r>
          </w:p>
          <w:p w:rsidR="00977AE8" w:rsidRPr="000707CB" w:rsidRDefault="00977AE8" w:rsidP="00977AE8">
            <w:pPr>
              <w:jc w:val="center"/>
              <w:rPr>
                <w:rFonts w:ascii="Times New Roman" w:hAnsi="Times New Roman" w:cs="Times New Roman"/>
                <w:i/>
                <w:sz w:val="24"/>
                <w:szCs w:val="24"/>
                <w:lang w:val="ro-RO"/>
              </w:rPr>
            </w:pPr>
            <w:r w:rsidRPr="000707CB">
              <w:rPr>
                <w:rFonts w:ascii="Arial" w:eastAsia="Times New Roman" w:hAnsi="Arial" w:cs="Arial"/>
                <w:color w:val="222222"/>
                <w:sz w:val="24"/>
                <w:szCs w:val="24"/>
                <w:lang w:val="ro-RO" w:eastAsia="ro-RO"/>
              </w:rPr>
              <w:t xml:space="preserve"> </w:t>
            </w:r>
          </w:p>
        </w:tc>
        <w:tc>
          <w:tcPr>
            <w:tcW w:w="4834" w:type="dxa"/>
          </w:tcPr>
          <w:p w:rsidR="00977AE8" w:rsidRPr="004B7B02" w:rsidRDefault="00977AE8" w:rsidP="00977AE8">
            <w:pPr>
              <w:jc w:val="both"/>
              <w:rPr>
                <w:rFonts w:ascii="Times New Roman" w:hAnsi="Times New Roman" w:cs="Times New Roman"/>
                <w:sz w:val="24"/>
                <w:szCs w:val="24"/>
                <w:lang w:val="ro-RO"/>
              </w:rPr>
            </w:pPr>
            <w:r w:rsidRPr="004B7B02">
              <w:rPr>
                <w:rFonts w:ascii="Times New Roman" w:eastAsia="Times New Roman" w:hAnsi="Times New Roman" w:cs="Times New Roman"/>
                <w:color w:val="222222"/>
                <w:sz w:val="24"/>
                <w:szCs w:val="24"/>
                <w:lang w:val="ro-RO" w:eastAsia="ro-RO"/>
              </w:rPr>
              <w:t xml:space="preserve">Formatorul BNRM – vorbitor competent. Formabilii vor analiza și vor conchide privind </w:t>
            </w:r>
            <w:r w:rsidRPr="004B7B02">
              <w:rPr>
                <w:rFonts w:ascii="Times New Roman" w:hAnsi="Times New Roman" w:cs="Times New Roman"/>
                <w:color w:val="333333"/>
                <w:sz w:val="24"/>
                <w:szCs w:val="24"/>
                <w:shd w:val="clear" w:color="auto" w:fill="FFFFFF"/>
                <w:lang w:val="ro-RO"/>
              </w:rPr>
              <w:t xml:space="preserve"> tipurile de greșeli pe care le comit vorbitorii de limba română (de ex., cele cauzate de pleonasm și tautologie, acord, anacolut, lanțuri de genitive), precum și cele care au la bază bilingvismul rus-român (tipare cauzate de calchiere)</w:t>
            </w:r>
          </w:p>
        </w:tc>
        <w:tc>
          <w:tcPr>
            <w:tcW w:w="1466" w:type="dxa"/>
            <w:gridSpan w:val="2"/>
          </w:tcPr>
          <w:p w:rsidR="00977AE8" w:rsidRPr="005E5FCA" w:rsidRDefault="00977AE8" w:rsidP="00977AE8">
            <w:pPr>
              <w:jc w:val="center"/>
              <w:rPr>
                <w:rFonts w:ascii="Times New Roman" w:eastAsia="Times New Roman" w:hAnsi="Times New Roman" w:cs="Times New Roman"/>
                <w:b/>
                <w:sz w:val="24"/>
                <w:szCs w:val="24"/>
                <w:lang w:val="ro-RO" w:eastAsia="ro-RO"/>
              </w:rPr>
            </w:pPr>
            <w:r w:rsidRPr="005E5FCA">
              <w:rPr>
                <w:rFonts w:ascii="Times New Roman" w:eastAsia="Times New Roman" w:hAnsi="Times New Roman" w:cs="Times New Roman"/>
                <w:b/>
                <w:sz w:val="24"/>
                <w:szCs w:val="24"/>
                <w:lang w:val="ro-RO" w:eastAsia="ro-RO"/>
              </w:rPr>
              <w:t>18 martie 2026,</w:t>
            </w:r>
          </w:p>
          <w:p w:rsidR="00977AE8" w:rsidRPr="00204655" w:rsidRDefault="00977AE8" w:rsidP="00977AE8">
            <w:pPr>
              <w:jc w:val="center"/>
              <w:rPr>
                <w:rFonts w:ascii="Times New Roman" w:eastAsia="Times New Roman" w:hAnsi="Times New Roman" w:cs="Times New Roman"/>
                <w:b/>
                <w:sz w:val="24"/>
                <w:szCs w:val="24"/>
                <w:lang w:val="ro-RO" w:eastAsia="ro-RO"/>
              </w:rPr>
            </w:pPr>
            <w:r w:rsidRPr="005E5FCA">
              <w:rPr>
                <w:rFonts w:ascii="Times New Roman" w:eastAsia="Times New Roman" w:hAnsi="Times New Roman" w:cs="Times New Roman"/>
                <w:b/>
                <w:sz w:val="24"/>
                <w:szCs w:val="24"/>
                <w:lang w:val="ro-RO" w:eastAsia="ro-RO"/>
              </w:rPr>
              <w:t>8 ore acad.</w:t>
            </w:r>
          </w:p>
        </w:tc>
        <w:tc>
          <w:tcPr>
            <w:tcW w:w="2070" w:type="dxa"/>
          </w:tcPr>
          <w:p w:rsidR="00977AE8" w:rsidRPr="00204655" w:rsidRDefault="00977AE8"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w:t>
            </w:r>
            <w:r w:rsidR="00AA05AF">
              <w:rPr>
                <w:rFonts w:ascii="Times New Roman" w:hAnsi="Times New Roman" w:cs="Times New Roman"/>
                <w:sz w:val="24"/>
                <w:szCs w:val="24"/>
                <w:lang w:val="ro-RO"/>
              </w:rPr>
              <w:t>, participanți la modulul 1 (din 11 martie 2026)</w:t>
            </w:r>
          </w:p>
        </w:tc>
        <w:tc>
          <w:tcPr>
            <w:tcW w:w="2340" w:type="dxa"/>
            <w:gridSpan w:val="2"/>
          </w:tcPr>
          <w:p w:rsidR="00977AE8" w:rsidRDefault="00977AE8" w:rsidP="00977AE8">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CNFPC BNRM</w:t>
            </w:r>
          </w:p>
          <w:p w:rsidR="00977AE8" w:rsidRDefault="00977AE8" w:rsidP="00977AE8">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p>
          <w:p w:rsidR="00977AE8" w:rsidRPr="008C608A" w:rsidRDefault="00977AE8" w:rsidP="00977AE8">
            <w:pPr>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sz w:val="24"/>
                <w:szCs w:val="24"/>
                <w:lang w:val="en-US" w:eastAsia="ro-RO"/>
              </w:rPr>
              <w:t>N. GRÎU, expert</w:t>
            </w:r>
          </w:p>
        </w:tc>
      </w:tr>
      <w:tr w:rsidR="00977AE8" w:rsidRPr="008C6AE6" w:rsidTr="00977AE8">
        <w:trPr>
          <w:gridAfter w:val="5"/>
          <w:wAfter w:w="7588" w:type="dxa"/>
        </w:trPr>
        <w:tc>
          <w:tcPr>
            <w:tcW w:w="1237" w:type="dxa"/>
          </w:tcPr>
          <w:p w:rsidR="00977AE8" w:rsidRDefault="00AA05AF"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21.</w:t>
            </w:r>
          </w:p>
        </w:tc>
        <w:tc>
          <w:tcPr>
            <w:tcW w:w="2340" w:type="dxa"/>
          </w:tcPr>
          <w:p w:rsidR="00977AE8" w:rsidRPr="002C5B28" w:rsidRDefault="00977AE8" w:rsidP="00977AE8">
            <w:pPr>
              <w:jc w:val="center"/>
              <w:rPr>
                <w:rFonts w:ascii="Times New Roman" w:hAnsi="Times New Roman" w:cs="Times New Roman"/>
                <w:b/>
                <w:color w:val="000000"/>
                <w:sz w:val="24"/>
                <w:szCs w:val="24"/>
                <w:shd w:val="clear" w:color="auto" w:fill="FFFFFF"/>
                <w:lang w:val="ro-RO"/>
              </w:rPr>
            </w:pPr>
            <w:r w:rsidRPr="002C5B28">
              <w:rPr>
                <w:rFonts w:ascii="Times New Roman" w:hAnsi="Times New Roman" w:cs="Times New Roman"/>
                <w:b/>
                <w:color w:val="000000"/>
                <w:sz w:val="24"/>
                <w:szCs w:val="24"/>
                <w:shd w:val="clear" w:color="auto" w:fill="FFFFFF"/>
                <w:lang w:val="ro-RO"/>
              </w:rPr>
              <w:t>Utilizarea Aplicației Google Drive</w:t>
            </w:r>
          </w:p>
          <w:p w:rsidR="00977AE8" w:rsidRPr="002C5B28" w:rsidRDefault="00977AE8" w:rsidP="00977AE8">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Curs modular,</w:t>
            </w:r>
          </w:p>
          <w:p w:rsidR="00977AE8" w:rsidRDefault="00977AE8" w:rsidP="00977AE8">
            <w:pPr>
              <w:jc w:val="center"/>
              <w:rPr>
                <w:rFonts w:ascii="Times New Roman" w:hAnsi="Times New Roman" w:cs="Times New Roman"/>
                <w:i/>
                <w:color w:val="000000"/>
                <w:sz w:val="24"/>
                <w:szCs w:val="24"/>
                <w:shd w:val="clear" w:color="auto" w:fill="FFFFFF"/>
                <w:lang w:val="ro-RO"/>
              </w:rPr>
            </w:pPr>
            <w:r w:rsidRPr="002C5B28">
              <w:rPr>
                <w:rFonts w:ascii="Times New Roman" w:hAnsi="Times New Roman" w:cs="Times New Roman"/>
                <w:i/>
                <w:color w:val="000000"/>
                <w:sz w:val="24"/>
                <w:szCs w:val="24"/>
                <w:shd w:val="clear" w:color="auto" w:fill="FFFFFF"/>
                <w:lang w:val="ro-RO"/>
              </w:rPr>
              <w:t xml:space="preserve">Modul </w:t>
            </w:r>
            <w:r>
              <w:rPr>
                <w:rFonts w:ascii="Times New Roman" w:hAnsi="Times New Roman" w:cs="Times New Roman"/>
                <w:i/>
                <w:color w:val="000000"/>
                <w:sz w:val="24"/>
                <w:szCs w:val="24"/>
                <w:shd w:val="clear" w:color="auto" w:fill="FFFFFF"/>
                <w:lang w:val="ro-RO"/>
              </w:rPr>
              <w:t>2</w:t>
            </w:r>
            <w:r w:rsidRPr="002C5B28">
              <w:rPr>
                <w:rFonts w:ascii="Times New Roman" w:hAnsi="Times New Roman" w:cs="Times New Roman"/>
                <w:i/>
                <w:color w:val="000000"/>
                <w:sz w:val="24"/>
                <w:szCs w:val="24"/>
                <w:shd w:val="clear" w:color="auto" w:fill="FFFFFF"/>
                <w:lang w:val="ro-RO"/>
              </w:rPr>
              <w:t xml:space="preserve"> </w:t>
            </w:r>
          </w:p>
          <w:p w:rsidR="00977AE8" w:rsidRPr="00F94D8F" w:rsidRDefault="00977AE8" w:rsidP="00977AE8">
            <w:pPr>
              <w:shd w:val="clear" w:color="auto" w:fill="FFFFFF"/>
              <w:jc w:val="center"/>
              <w:rPr>
                <w:rFonts w:ascii="Times New Roman" w:eastAsia="Times New Roman" w:hAnsi="Times New Roman" w:cs="Times New Roman"/>
                <w:b/>
                <w:sz w:val="24"/>
                <w:szCs w:val="24"/>
                <w:lang w:val="ro-RO" w:eastAsia="ro-RO"/>
              </w:rPr>
            </w:pPr>
            <w:r w:rsidRPr="002C5B28">
              <w:rPr>
                <w:rFonts w:ascii="Times New Roman" w:hAnsi="Times New Roman" w:cs="Times New Roman"/>
                <w:i/>
                <w:color w:val="000000"/>
                <w:sz w:val="24"/>
                <w:szCs w:val="24"/>
                <w:shd w:val="clear" w:color="auto" w:fill="FFFFFF"/>
                <w:lang w:val="ro-RO"/>
              </w:rPr>
              <w:t>(în spațiu fizic)</w:t>
            </w:r>
          </w:p>
        </w:tc>
        <w:tc>
          <w:tcPr>
            <w:tcW w:w="4834" w:type="dxa"/>
          </w:tcPr>
          <w:p w:rsidR="00977AE8" w:rsidRPr="00AA05AF" w:rsidRDefault="00977AE8" w:rsidP="00AA05AF">
            <w:pPr>
              <w:shd w:val="clear" w:color="auto" w:fill="FFFFFF"/>
              <w:jc w:val="both"/>
              <w:rPr>
                <w:rFonts w:ascii="Times New Roman" w:eastAsia="Times New Roman" w:hAnsi="Times New Roman" w:cs="Times New Roman"/>
                <w:color w:val="000000" w:themeColor="text1"/>
                <w:sz w:val="24"/>
                <w:szCs w:val="24"/>
                <w:lang w:val="ro-RO" w:eastAsia="ro-RO"/>
              </w:rPr>
            </w:pPr>
            <w:r w:rsidRPr="00AA05AF">
              <w:rPr>
                <w:rFonts w:ascii="Times New Roman" w:eastAsia="Times New Roman" w:hAnsi="Times New Roman" w:cs="Times New Roman"/>
                <w:color w:val="000000" w:themeColor="text1"/>
                <w:sz w:val="24"/>
                <w:szCs w:val="24"/>
                <w:lang w:val="ro-RO" w:eastAsia="ro-RO"/>
              </w:rPr>
              <w:t>Colaborarea și partajarea prin Google Drive.</w:t>
            </w:r>
          </w:p>
          <w:p w:rsidR="00977AE8" w:rsidRPr="00AA05AF" w:rsidRDefault="00977AE8" w:rsidP="00AA05AF">
            <w:pPr>
              <w:shd w:val="clear" w:color="auto" w:fill="FFFFFF"/>
              <w:jc w:val="both"/>
              <w:rPr>
                <w:rFonts w:ascii="Times New Roman" w:eastAsia="Times New Roman" w:hAnsi="Times New Roman" w:cs="Times New Roman"/>
                <w:color w:val="000000" w:themeColor="text1"/>
                <w:sz w:val="24"/>
                <w:szCs w:val="24"/>
                <w:lang w:val="ro-RO" w:eastAsia="ro-RO"/>
              </w:rPr>
            </w:pPr>
            <w:r w:rsidRPr="00AA05AF">
              <w:rPr>
                <w:rFonts w:ascii="Times New Roman" w:eastAsia="Times New Roman" w:hAnsi="Times New Roman" w:cs="Times New Roman"/>
                <w:color w:val="000000" w:themeColor="text1"/>
                <w:sz w:val="24"/>
                <w:szCs w:val="24"/>
                <w:lang w:val="ro-RO" w:eastAsia="ro-RO"/>
              </w:rPr>
              <w:t xml:space="preserve">Partajarea fișierelor și </w:t>
            </w:r>
            <w:proofErr w:type="spellStart"/>
            <w:r w:rsidRPr="00AA05AF">
              <w:rPr>
                <w:rFonts w:ascii="Times New Roman" w:eastAsia="Times New Roman" w:hAnsi="Times New Roman" w:cs="Times New Roman"/>
                <w:color w:val="000000" w:themeColor="text1"/>
                <w:sz w:val="24"/>
                <w:szCs w:val="24"/>
                <w:lang w:val="ro-RO" w:eastAsia="ro-RO"/>
              </w:rPr>
              <w:t>folderelor</w:t>
            </w:r>
            <w:proofErr w:type="spellEnd"/>
            <w:r w:rsidRPr="00AA05AF">
              <w:rPr>
                <w:rFonts w:ascii="Times New Roman" w:eastAsia="Times New Roman" w:hAnsi="Times New Roman" w:cs="Times New Roman"/>
                <w:color w:val="000000" w:themeColor="text1"/>
                <w:sz w:val="24"/>
                <w:szCs w:val="24"/>
                <w:lang w:val="ro-RO" w:eastAsia="ro-RO"/>
              </w:rPr>
              <w:t>. Funcții avansate și sfaturi: sincronizarea Google Drive cu desktopul; securitatea și confidențialitatea.</w:t>
            </w:r>
          </w:p>
          <w:p w:rsidR="00977AE8" w:rsidRPr="00AA05AF" w:rsidRDefault="00977AE8" w:rsidP="00AA05AF">
            <w:pPr>
              <w:shd w:val="clear" w:color="auto" w:fill="FFFFFF"/>
              <w:jc w:val="both"/>
              <w:rPr>
                <w:rFonts w:ascii="Times New Roman" w:eastAsia="Times New Roman" w:hAnsi="Times New Roman" w:cs="Times New Roman"/>
                <w:color w:val="000000" w:themeColor="text1"/>
                <w:sz w:val="24"/>
                <w:szCs w:val="24"/>
                <w:lang w:val="ro-RO" w:eastAsia="ro-RO"/>
              </w:rPr>
            </w:pPr>
            <w:r w:rsidRPr="00AA05AF">
              <w:rPr>
                <w:rFonts w:ascii="Times New Roman" w:eastAsia="Times New Roman" w:hAnsi="Times New Roman" w:cs="Times New Roman"/>
                <w:color w:val="000000" w:themeColor="text1"/>
                <w:sz w:val="24"/>
                <w:szCs w:val="24"/>
                <w:lang w:val="ro-RO" w:eastAsia="ro-RO"/>
              </w:rPr>
              <w:t>Evaluarea cursului</w:t>
            </w:r>
          </w:p>
          <w:p w:rsidR="00977AE8" w:rsidRPr="00F94D8F" w:rsidRDefault="00977AE8" w:rsidP="00977AE8">
            <w:pPr>
              <w:jc w:val="both"/>
              <w:rPr>
                <w:rFonts w:ascii="Times New Roman" w:eastAsia="Times New Roman" w:hAnsi="Times New Roman" w:cs="Times New Roman"/>
                <w:sz w:val="24"/>
                <w:szCs w:val="24"/>
                <w:lang w:val="ro-RO" w:eastAsia="ro-RO"/>
              </w:rPr>
            </w:pPr>
          </w:p>
        </w:tc>
        <w:tc>
          <w:tcPr>
            <w:tcW w:w="1466" w:type="dxa"/>
            <w:gridSpan w:val="2"/>
          </w:tcPr>
          <w:p w:rsidR="00977AE8" w:rsidRDefault="00977AE8"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19 martie 2026, </w:t>
            </w:r>
          </w:p>
          <w:p w:rsidR="00977AE8" w:rsidRPr="005E5FCA" w:rsidRDefault="00977AE8"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 ore acad.</w:t>
            </w:r>
          </w:p>
        </w:tc>
        <w:tc>
          <w:tcPr>
            <w:tcW w:w="2070" w:type="dxa"/>
          </w:tcPr>
          <w:p w:rsidR="00977AE8" w:rsidRDefault="00977AE8"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BNRM (participanți ai modulului 1 din 12 martie 2026)</w:t>
            </w:r>
          </w:p>
        </w:tc>
        <w:tc>
          <w:tcPr>
            <w:tcW w:w="2340" w:type="dxa"/>
            <w:gridSpan w:val="2"/>
          </w:tcPr>
          <w:p w:rsidR="00977AE8" w:rsidRDefault="00977AE8" w:rsidP="00977AE8">
            <w:pPr>
              <w:pStyle w:val="Listparagraf"/>
              <w:shd w:val="clear" w:color="auto" w:fill="FFFFFF"/>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CNFPC BNRM</w:t>
            </w:r>
          </w:p>
          <w:p w:rsidR="00977AE8" w:rsidRDefault="00977AE8" w:rsidP="00977AE8">
            <w:pPr>
              <w:pStyle w:val="Listparagraf"/>
              <w:shd w:val="clear" w:color="auto" w:fill="FFFFFF"/>
              <w:spacing w:after="0" w:line="240" w:lineRule="auto"/>
              <w:ind w:left="31"/>
              <w:jc w:val="center"/>
              <w:rPr>
                <w:rFonts w:ascii="Times New Roman" w:hAnsi="Times New Roman" w:cs="Times New Roman"/>
                <w:sz w:val="24"/>
                <w:szCs w:val="24"/>
              </w:rPr>
            </w:pPr>
          </w:p>
          <w:p w:rsidR="00977AE8" w:rsidRDefault="00977AE8" w:rsidP="00977AE8">
            <w:pPr>
              <w:pStyle w:val="Listparagraf"/>
              <w:shd w:val="clear" w:color="auto" w:fill="FFFFFF"/>
              <w:spacing w:after="0" w:line="240" w:lineRule="auto"/>
              <w:ind w:left="31"/>
              <w:jc w:val="center"/>
              <w:rPr>
                <w:rFonts w:ascii="Times New Roman" w:eastAsia="Times New Roman" w:hAnsi="Times New Roman" w:cs="Times New Roman"/>
                <w:bCs/>
                <w:sz w:val="24"/>
                <w:szCs w:val="24"/>
                <w:lang w:eastAsia="ro-RO"/>
              </w:rPr>
            </w:pPr>
            <w:r>
              <w:rPr>
                <w:rFonts w:ascii="Times New Roman" w:hAnsi="Times New Roman" w:cs="Times New Roman"/>
                <w:sz w:val="24"/>
                <w:szCs w:val="24"/>
              </w:rPr>
              <w:t>A.GUDIMA, expert</w:t>
            </w:r>
          </w:p>
        </w:tc>
      </w:tr>
      <w:tr w:rsidR="004261E9" w:rsidRPr="0077092F" w:rsidTr="00977AE8">
        <w:trPr>
          <w:gridAfter w:val="5"/>
          <w:wAfter w:w="7588" w:type="dxa"/>
        </w:trPr>
        <w:tc>
          <w:tcPr>
            <w:tcW w:w="1237" w:type="dxa"/>
          </w:tcPr>
          <w:p w:rsidR="004261E9" w:rsidRDefault="003A6A7D"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22.</w:t>
            </w:r>
          </w:p>
        </w:tc>
        <w:tc>
          <w:tcPr>
            <w:tcW w:w="2340" w:type="dxa"/>
          </w:tcPr>
          <w:p w:rsidR="004261E9" w:rsidRDefault="004261E9" w:rsidP="004261E9">
            <w:pPr>
              <w:jc w:val="center"/>
              <w:rPr>
                <w:rFonts w:ascii="Times New Roman" w:hAnsi="Times New Roman" w:cs="Times New Roman"/>
                <w:b/>
                <w:sz w:val="24"/>
                <w:szCs w:val="24"/>
                <w:lang w:val="ro-RO"/>
              </w:rPr>
            </w:pPr>
            <w:r w:rsidRPr="004261E9">
              <w:rPr>
                <w:rFonts w:ascii="Times New Roman" w:hAnsi="Times New Roman" w:cs="Times New Roman"/>
                <w:b/>
                <w:sz w:val="24"/>
                <w:szCs w:val="24"/>
                <w:lang w:val="ro-RO"/>
              </w:rPr>
              <w:t>Rolul bibliotecii în dezvoltarea percepției comunitare pozitive prin prisma comemorării victimelor foametei din 1946-</w:t>
            </w:r>
            <w:r>
              <w:rPr>
                <w:rFonts w:ascii="Times New Roman" w:hAnsi="Times New Roman" w:cs="Times New Roman"/>
                <w:b/>
                <w:sz w:val="24"/>
                <w:szCs w:val="24"/>
                <w:lang w:val="ro-RO"/>
              </w:rPr>
              <w:t>1947 și deportărilor staliniste</w:t>
            </w:r>
          </w:p>
          <w:p w:rsidR="004261E9" w:rsidRPr="004261E9" w:rsidRDefault="004261E9" w:rsidP="004261E9">
            <w:pPr>
              <w:jc w:val="center"/>
              <w:rPr>
                <w:rFonts w:ascii="Times New Roman" w:hAnsi="Times New Roman" w:cs="Times New Roman"/>
                <w:i/>
                <w:color w:val="000000"/>
                <w:sz w:val="24"/>
                <w:szCs w:val="24"/>
                <w:shd w:val="clear" w:color="auto" w:fill="FFFFFF"/>
                <w:lang w:val="ro-RO"/>
              </w:rPr>
            </w:pPr>
            <w:r w:rsidRPr="004261E9">
              <w:rPr>
                <w:rFonts w:ascii="Times New Roman" w:hAnsi="Times New Roman" w:cs="Times New Roman"/>
                <w:i/>
                <w:sz w:val="24"/>
                <w:szCs w:val="24"/>
                <w:lang w:val="ro-RO"/>
              </w:rPr>
              <w:t>Sesiune consultativă</w:t>
            </w:r>
            <w:r>
              <w:rPr>
                <w:rFonts w:ascii="Times New Roman" w:hAnsi="Times New Roman" w:cs="Times New Roman"/>
                <w:i/>
                <w:sz w:val="24"/>
                <w:szCs w:val="24"/>
                <w:lang w:val="ro-RO"/>
              </w:rPr>
              <w:t xml:space="preserve"> online</w:t>
            </w:r>
            <w:r w:rsidRPr="004261E9">
              <w:rPr>
                <w:rFonts w:ascii="Times New Roman" w:hAnsi="Times New Roman" w:cs="Times New Roman"/>
                <w:i/>
                <w:sz w:val="24"/>
                <w:szCs w:val="24"/>
                <w:lang w:val="ro-RO"/>
              </w:rPr>
              <w:t xml:space="preserve"> </w:t>
            </w:r>
          </w:p>
        </w:tc>
        <w:tc>
          <w:tcPr>
            <w:tcW w:w="4834" w:type="dxa"/>
          </w:tcPr>
          <w:p w:rsidR="004261E9" w:rsidRPr="006300F1" w:rsidRDefault="006300F1" w:rsidP="006300F1">
            <w:pPr>
              <w:shd w:val="clear" w:color="auto" w:fill="FFFFFF"/>
              <w:jc w:val="both"/>
              <w:rPr>
                <w:rFonts w:ascii="Times New Roman" w:hAnsi="Times New Roman" w:cs="Times New Roman"/>
                <w:sz w:val="24"/>
                <w:szCs w:val="24"/>
                <w:lang w:val="ro-RO"/>
              </w:rPr>
            </w:pPr>
            <w:r>
              <w:rPr>
                <w:rFonts w:ascii="Times New Roman" w:hAnsi="Times New Roman" w:cs="Times New Roman"/>
                <w:sz w:val="24"/>
                <w:szCs w:val="24"/>
                <w:lang w:val="ro-RO"/>
              </w:rPr>
              <w:t>Formabilii vor discuta pe marginea contextului sine</w:t>
            </w:r>
            <w:r w:rsidRPr="006300F1">
              <w:rPr>
                <w:rFonts w:ascii="Times New Roman" w:hAnsi="Times New Roman" w:cs="Times New Roman"/>
                <w:sz w:val="24"/>
                <w:szCs w:val="24"/>
                <w:lang w:val="ro-RO"/>
              </w:rPr>
              <w:t xml:space="preserve">rgic al </w:t>
            </w:r>
            <w:r>
              <w:rPr>
                <w:rFonts w:ascii="Times New Roman" w:hAnsi="Times New Roman" w:cs="Times New Roman"/>
                <w:sz w:val="24"/>
                <w:szCs w:val="24"/>
                <w:lang w:val="ro-RO"/>
              </w:rPr>
              <w:t xml:space="preserve">„Concepției de comunicare strategică și contracarare a dezinformării, a acțiunilor de manipulare a informației și a ingerințelor străine pentru anii 2024-2028”. Vor recepționa </w:t>
            </w:r>
            <w:r w:rsidR="004261E9" w:rsidRPr="006300F1">
              <w:rPr>
                <w:rFonts w:ascii="Times New Roman" w:hAnsi="Times New Roman" w:cs="Times New Roman"/>
                <w:sz w:val="24"/>
                <w:szCs w:val="24"/>
                <w:lang w:val="ro-RO"/>
              </w:rPr>
              <w:t>recomandări metodologice și practice</w:t>
            </w:r>
            <w:r>
              <w:rPr>
                <w:rFonts w:ascii="Times New Roman" w:hAnsi="Times New Roman" w:cs="Times New Roman"/>
                <w:sz w:val="24"/>
                <w:szCs w:val="24"/>
                <w:lang w:val="ro-RO"/>
              </w:rPr>
              <w:t>. Schimb de experiențe</w:t>
            </w:r>
          </w:p>
        </w:tc>
        <w:tc>
          <w:tcPr>
            <w:tcW w:w="1466" w:type="dxa"/>
            <w:gridSpan w:val="2"/>
          </w:tcPr>
          <w:p w:rsidR="004261E9" w:rsidRDefault="004261E9"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20 martie 2026,</w:t>
            </w:r>
          </w:p>
          <w:p w:rsidR="004261E9" w:rsidRDefault="004261E9"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6 ore acad.</w:t>
            </w:r>
          </w:p>
        </w:tc>
        <w:tc>
          <w:tcPr>
            <w:tcW w:w="2070" w:type="dxa"/>
          </w:tcPr>
          <w:p w:rsidR="004261E9" w:rsidRDefault="004261E9"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de specialitate din cadrul SNB</w:t>
            </w:r>
          </w:p>
        </w:tc>
        <w:tc>
          <w:tcPr>
            <w:tcW w:w="2340" w:type="dxa"/>
            <w:gridSpan w:val="2"/>
          </w:tcPr>
          <w:p w:rsidR="004261E9" w:rsidRDefault="004261E9" w:rsidP="004261E9">
            <w:pPr>
              <w:pStyle w:val="Listparagraf"/>
              <w:shd w:val="clear" w:color="auto" w:fill="FFFFFF"/>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CNFPC BNRM</w:t>
            </w:r>
          </w:p>
          <w:p w:rsidR="006300F1" w:rsidRDefault="006300F1" w:rsidP="004261E9">
            <w:pPr>
              <w:pStyle w:val="Listparagraf"/>
              <w:shd w:val="clear" w:color="auto" w:fill="FFFFFF"/>
              <w:spacing w:after="0" w:line="240" w:lineRule="auto"/>
              <w:ind w:left="31"/>
              <w:jc w:val="center"/>
              <w:rPr>
                <w:rFonts w:ascii="Times New Roman" w:hAnsi="Times New Roman" w:cs="Times New Roman"/>
                <w:sz w:val="24"/>
                <w:szCs w:val="24"/>
              </w:rPr>
            </w:pPr>
          </w:p>
          <w:p w:rsidR="006300F1" w:rsidRDefault="006300F1" w:rsidP="004261E9">
            <w:pPr>
              <w:pStyle w:val="Listparagraf"/>
              <w:shd w:val="clear" w:color="auto" w:fill="FFFFFF"/>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V. OSOIANU</w:t>
            </w:r>
          </w:p>
          <w:p w:rsidR="006300F1" w:rsidRDefault="006300F1" w:rsidP="004261E9">
            <w:pPr>
              <w:pStyle w:val="Listparagraf"/>
              <w:shd w:val="clear" w:color="auto" w:fill="FFFFFF"/>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E. DIMITRIC</w:t>
            </w:r>
          </w:p>
          <w:p w:rsidR="006300F1" w:rsidRDefault="006300F1" w:rsidP="004261E9">
            <w:pPr>
              <w:pStyle w:val="Listparagraf"/>
              <w:shd w:val="clear" w:color="auto" w:fill="FFFFFF"/>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L. CORGHENCI</w:t>
            </w:r>
          </w:p>
          <w:p w:rsidR="004261E9" w:rsidRDefault="004261E9" w:rsidP="00977AE8">
            <w:pPr>
              <w:pStyle w:val="Listparagraf"/>
              <w:shd w:val="clear" w:color="auto" w:fill="FFFFFF"/>
              <w:spacing w:after="0" w:line="240" w:lineRule="auto"/>
              <w:ind w:left="31"/>
              <w:jc w:val="center"/>
              <w:rPr>
                <w:rFonts w:ascii="Times New Roman" w:hAnsi="Times New Roman" w:cs="Times New Roman"/>
                <w:sz w:val="24"/>
                <w:szCs w:val="24"/>
              </w:rPr>
            </w:pPr>
          </w:p>
        </w:tc>
      </w:tr>
      <w:tr w:rsidR="00977AE8" w:rsidRPr="008C6AE6" w:rsidTr="00977AE8">
        <w:trPr>
          <w:gridAfter w:val="5"/>
          <w:wAfter w:w="7588" w:type="dxa"/>
        </w:trPr>
        <w:tc>
          <w:tcPr>
            <w:tcW w:w="1237" w:type="dxa"/>
          </w:tcPr>
          <w:p w:rsidR="00977AE8" w:rsidRDefault="00AA05AF" w:rsidP="003A6A7D">
            <w:pPr>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003A6A7D">
              <w:rPr>
                <w:rFonts w:ascii="Times New Roman" w:hAnsi="Times New Roman" w:cs="Times New Roman"/>
                <w:sz w:val="24"/>
                <w:szCs w:val="24"/>
                <w:lang w:val="ro-RO"/>
              </w:rPr>
              <w:t>3</w:t>
            </w:r>
            <w:r>
              <w:rPr>
                <w:rFonts w:ascii="Times New Roman" w:hAnsi="Times New Roman" w:cs="Times New Roman"/>
                <w:sz w:val="24"/>
                <w:szCs w:val="24"/>
                <w:lang w:val="ro-RO"/>
              </w:rPr>
              <w:t>.</w:t>
            </w:r>
          </w:p>
        </w:tc>
        <w:tc>
          <w:tcPr>
            <w:tcW w:w="2340" w:type="dxa"/>
          </w:tcPr>
          <w:p w:rsidR="00977AE8" w:rsidRPr="00D80F99" w:rsidRDefault="00977AE8" w:rsidP="00977AE8">
            <w:pPr>
              <w:jc w:val="center"/>
              <w:rPr>
                <w:rFonts w:ascii="Times New Roman" w:hAnsi="Times New Roman" w:cs="Times New Roman"/>
                <w:b/>
                <w:sz w:val="24"/>
                <w:szCs w:val="24"/>
                <w:lang w:val="ro-RO"/>
              </w:rPr>
            </w:pPr>
            <w:r>
              <w:rPr>
                <w:rFonts w:ascii="Times New Roman" w:hAnsi="Times New Roman" w:cs="Times New Roman"/>
                <w:b/>
                <w:sz w:val="24"/>
                <w:szCs w:val="24"/>
                <w:lang w:val="ro-RO"/>
              </w:rPr>
              <w:t>Bazele Biblioteconomiei și Ș</w:t>
            </w:r>
            <w:r w:rsidRPr="00D80F99">
              <w:rPr>
                <w:rFonts w:ascii="Times New Roman" w:hAnsi="Times New Roman" w:cs="Times New Roman"/>
                <w:b/>
                <w:sz w:val="24"/>
                <w:szCs w:val="24"/>
                <w:lang w:val="ro-RO"/>
              </w:rPr>
              <w:t xml:space="preserve">tiințelor </w:t>
            </w:r>
            <w:r>
              <w:rPr>
                <w:rFonts w:ascii="Times New Roman" w:hAnsi="Times New Roman" w:cs="Times New Roman"/>
                <w:b/>
                <w:sz w:val="24"/>
                <w:szCs w:val="24"/>
                <w:lang w:val="ro-RO"/>
              </w:rPr>
              <w:t>I</w:t>
            </w:r>
            <w:r w:rsidRPr="00D80F99">
              <w:rPr>
                <w:rFonts w:ascii="Times New Roman" w:hAnsi="Times New Roman" w:cs="Times New Roman"/>
                <w:b/>
                <w:sz w:val="24"/>
                <w:szCs w:val="24"/>
                <w:lang w:val="ro-RO"/>
              </w:rPr>
              <w:t>nformării</w:t>
            </w:r>
          </w:p>
          <w:p w:rsidR="00977AE8" w:rsidRPr="00D80F99" w:rsidRDefault="00977AE8" w:rsidP="00977AE8">
            <w:pPr>
              <w:jc w:val="center"/>
              <w:rPr>
                <w:rFonts w:ascii="Times New Roman" w:hAnsi="Times New Roman" w:cs="Times New Roman"/>
                <w:i/>
                <w:sz w:val="24"/>
                <w:szCs w:val="24"/>
                <w:lang w:val="ro-RO"/>
              </w:rPr>
            </w:pPr>
            <w:r w:rsidRPr="00D80F99">
              <w:rPr>
                <w:rFonts w:ascii="Times New Roman" w:hAnsi="Times New Roman" w:cs="Times New Roman"/>
                <w:i/>
                <w:sz w:val="24"/>
                <w:szCs w:val="24"/>
                <w:lang w:val="ro-RO"/>
              </w:rPr>
              <w:t xml:space="preserve">Curs modular </w:t>
            </w:r>
          </w:p>
          <w:p w:rsidR="00977AE8" w:rsidRDefault="00977AE8" w:rsidP="00977AE8">
            <w:pPr>
              <w:jc w:val="center"/>
              <w:rPr>
                <w:rFonts w:ascii="Times New Roman" w:hAnsi="Times New Roman" w:cs="Times New Roman"/>
                <w:i/>
                <w:sz w:val="24"/>
                <w:szCs w:val="24"/>
                <w:lang w:val="ro-RO"/>
              </w:rPr>
            </w:pPr>
            <w:r w:rsidRPr="00D80F99">
              <w:rPr>
                <w:rFonts w:ascii="Times New Roman" w:hAnsi="Times New Roman" w:cs="Times New Roman"/>
                <w:i/>
                <w:sz w:val="24"/>
                <w:szCs w:val="24"/>
                <w:lang w:val="ro-RO"/>
              </w:rPr>
              <w:t xml:space="preserve">Modul </w:t>
            </w:r>
            <w:r>
              <w:rPr>
                <w:rFonts w:ascii="Times New Roman" w:hAnsi="Times New Roman" w:cs="Times New Roman"/>
                <w:i/>
                <w:sz w:val="24"/>
                <w:szCs w:val="24"/>
                <w:lang w:val="ro-RO"/>
              </w:rPr>
              <w:t>2</w:t>
            </w:r>
          </w:p>
          <w:p w:rsidR="00977AE8" w:rsidRPr="00513875" w:rsidRDefault="00977AE8" w:rsidP="00977AE8">
            <w:pPr>
              <w:jc w:val="center"/>
              <w:rPr>
                <w:rFonts w:ascii="Times New Roman" w:hAnsi="Times New Roman" w:cs="Times New Roman"/>
                <w:i/>
                <w:sz w:val="24"/>
                <w:szCs w:val="24"/>
                <w:lang w:val="ro-RO"/>
              </w:rPr>
            </w:pPr>
            <w:r>
              <w:rPr>
                <w:rFonts w:ascii="Times New Roman" w:hAnsi="Times New Roman" w:cs="Times New Roman"/>
                <w:i/>
                <w:sz w:val="24"/>
                <w:szCs w:val="24"/>
                <w:lang w:val="ro-RO"/>
              </w:rPr>
              <w:t>(în spațiu fizic)</w:t>
            </w:r>
          </w:p>
        </w:tc>
        <w:tc>
          <w:tcPr>
            <w:tcW w:w="4834" w:type="dxa"/>
          </w:tcPr>
          <w:p w:rsidR="00977AE8" w:rsidRDefault="00977AE8" w:rsidP="00977AE8">
            <w:pPr>
              <w:jc w:val="both"/>
              <w:rPr>
                <w:rFonts w:ascii="Times New Roman" w:hAnsi="Times New Roman" w:cs="Times New Roman"/>
                <w:sz w:val="24"/>
                <w:szCs w:val="24"/>
                <w:lang w:val="ro-RO"/>
              </w:rPr>
            </w:pPr>
            <w:r>
              <w:rPr>
                <w:rFonts w:ascii="Times New Roman" w:hAnsi="Times New Roman" w:cs="Times New Roman"/>
                <w:sz w:val="24"/>
                <w:szCs w:val="24"/>
                <w:lang w:val="ro-RO"/>
              </w:rPr>
              <w:t>Modul 2: Achiziții de documente. Dezvoltarea resurselor informaționale ale bibliotecii</w:t>
            </w:r>
          </w:p>
          <w:p w:rsidR="00977AE8" w:rsidRPr="008C608A" w:rsidRDefault="00977AE8" w:rsidP="00977AE8">
            <w:pPr>
              <w:jc w:val="both"/>
              <w:rPr>
                <w:rFonts w:ascii="Times New Roman" w:hAnsi="Times New Roman" w:cs="Times New Roman"/>
                <w:sz w:val="24"/>
                <w:szCs w:val="24"/>
                <w:lang w:val="ro-RO"/>
              </w:rPr>
            </w:pPr>
            <w:r>
              <w:rPr>
                <w:rFonts w:ascii="Times New Roman" w:hAnsi="Times New Roman" w:cs="Times New Roman"/>
                <w:sz w:val="24"/>
                <w:szCs w:val="24"/>
                <w:lang w:val="ro-RO"/>
              </w:rPr>
              <w:t>Algoritmul completării colecțiilor de bibliotecă. Gestionarea colecțiilor: prevederi reglementare. Colecții speciale.</w:t>
            </w:r>
          </w:p>
        </w:tc>
        <w:tc>
          <w:tcPr>
            <w:tcW w:w="1466" w:type="dxa"/>
            <w:gridSpan w:val="2"/>
          </w:tcPr>
          <w:p w:rsidR="00977AE8" w:rsidRDefault="00977AE8"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25 martie 2026,</w:t>
            </w:r>
          </w:p>
          <w:p w:rsidR="00977AE8" w:rsidRDefault="00817CBF" w:rsidP="00977AE8">
            <w:pPr>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8</w:t>
            </w:r>
            <w:r w:rsidR="00977AE8">
              <w:rPr>
                <w:rFonts w:ascii="Times New Roman" w:eastAsia="Times New Roman" w:hAnsi="Times New Roman" w:cs="Times New Roman"/>
                <w:b/>
                <w:sz w:val="24"/>
                <w:szCs w:val="24"/>
                <w:lang w:val="ro-RO" w:eastAsia="ro-RO"/>
              </w:rPr>
              <w:t xml:space="preserve"> ore acad.</w:t>
            </w:r>
          </w:p>
        </w:tc>
        <w:tc>
          <w:tcPr>
            <w:tcW w:w="2070" w:type="dxa"/>
          </w:tcPr>
          <w:p w:rsidR="00977AE8" w:rsidRDefault="00977AE8" w:rsidP="00977AE8">
            <w:pPr>
              <w:jc w:val="center"/>
              <w:rPr>
                <w:rFonts w:ascii="Times New Roman" w:hAnsi="Times New Roman" w:cs="Times New Roman"/>
                <w:sz w:val="24"/>
                <w:szCs w:val="24"/>
                <w:lang w:val="ro-RO"/>
              </w:rPr>
            </w:pPr>
            <w:r>
              <w:rPr>
                <w:rFonts w:ascii="Times New Roman" w:hAnsi="Times New Roman" w:cs="Times New Roman"/>
                <w:sz w:val="24"/>
                <w:szCs w:val="24"/>
                <w:lang w:val="ro-RO"/>
              </w:rPr>
              <w:t>Personalul din biblioteci cu studii din alte domenii de formare profesională, participanți ai modulului 1 (4 martie 2026)</w:t>
            </w:r>
          </w:p>
        </w:tc>
        <w:tc>
          <w:tcPr>
            <w:tcW w:w="2340" w:type="dxa"/>
            <w:gridSpan w:val="2"/>
          </w:tcPr>
          <w:p w:rsidR="00977AE8" w:rsidRDefault="00977AE8" w:rsidP="00977AE8">
            <w:pPr>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CNFPC BNRM</w:t>
            </w:r>
          </w:p>
          <w:p w:rsidR="00977AE8" w:rsidRDefault="00977AE8" w:rsidP="00977AE8">
            <w:pPr>
              <w:jc w:val="center"/>
              <w:rPr>
                <w:rFonts w:ascii="Times New Roman" w:eastAsia="Times New Roman" w:hAnsi="Times New Roman" w:cs="Times New Roman"/>
                <w:sz w:val="24"/>
                <w:szCs w:val="24"/>
                <w:lang w:val="ro-RO" w:eastAsia="ro-RO"/>
              </w:rPr>
            </w:pPr>
          </w:p>
          <w:p w:rsidR="00977AE8" w:rsidRDefault="00977AE8" w:rsidP="00977AE8">
            <w:pPr>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A.MUNTEAN, BNRM </w:t>
            </w:r>
          </w:p>
        </w:tc>
      </w:tr>
    </w:tbl>
    <w:p w:rsidR="00985194" w:rsidRDefault="00985194" w:rsidP="000A4C38">
      <w:pPr>
        <w:spacing w:after="0" w:line="240" w:lineRule="auto"/>
        <w:jc w:val="center"/>
        <w:rPr>
          <w:rFonts w:ascii="Times New Roman" w:hAnsi="Times New Roman" w:cs="Times New Roman"/>
          <w:i/>
          <w:sz w:val="24"/>
          <w:szCs w:val="24"/>
          <w:lang w:val="ro-RO"/>
        </w:rPr>
      </w:pPr>
    </w:p>
    <w:p w:rsidR="00B50FAE" w:rsidRDefault="00B50FAE" w:rsidP="000A4C38">
      <w:pPr>
        <w:spacing w:after="0" w:line="240" w:lineRule="auto"/>
        <w:jc w:val="center"/>
        <w:rPr>
          <w:rFonts w:ascii="Times New Roman" w:hAnsi="Times New Roman" w:cs="Times New Roman"/>
          <w:i/>
          <w:sz w:val="24"/>
          <w:szCs w:val="24"/>
          <w:lang w:val="ro-RO"/>
        </w:rPr>
      </w:pPr>
    </w:p>
    <w:p w:rsidR="00B50FAE" w:rsidRPr="008C608A" w:rsidRDefault="00B50FAE" w:rsidP="000A4C38">
      <w:pPr>
        <w:spacing w:after="0" w:line="240" w:lineRule="auto"/>
        <w:jc w:val="center"/>
        <w:rPr>
          <w:rFonts w:ascii="Times New Roman" w:hAnsi="Times New Roman" w:cs="Times New Roman"/>
          <w:i/>
          <w:sz w:val="24"/>
          <w:szCs w:val="24"/>
          <w:lang w:val="ro-RO"/>
        </w:rPr>
      </w:pPr>
    </w:p>
    <w:sectPr w:rsidR="00B50FAE" w:rsidRPr="008C608A" w:rsidSect="00AD67CD">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92C86"/>
    <w:multiLevelType w:val="hybridMultilevel"/>
    <w:tmpl w:val="8858F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724DC"/>
    <w:multiLevelType w:val="hybridMultilevel"/>
    <w:tmpl w:val="ABE884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F1231BB"/>
    <w:multiLevelType w:val="hybridMultilevel"/>
    <w:tmpl w:val="624C8EB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1725A11"/>
    <w:multiLevelType w:val="hybridMultilevel"/>
    <w:tmpl w:val="45D2F15C"/>
    <w:lvl w:ilvl="0" w:tplc="36665CBE">
      <w:start w:val="1"/>
      <w:numFmt w:val="upperLetter"/>
      <w:lvlText w:val="%1."/>
      <w:lvlJc w:val="left"/>
      <w:pPr>
        <w:ind w:left="391" w:hanging="360"/>
      </w:pPr>
      <w:rPr>
        <w:rFonts w:hint="default"/>
      </w:rPr>
    </w:lvl>
    <w:lvl w:ilvl="1" w:tplc="04180019" w:tentative="1">
      <w:start w:val="1"/>
      <w:numFmt w:val="lowerLetter"/>
      <w:lvlText w:val="%2."/>
      <w:lvlJc w:val="left"/>
      <w:pPr>
        <w:ind w:left="1111" w:hanging="360"/>
      </w:pPr>
    </w:lvl>
    <w:lvl w:ilvl="2" w:tplc="0418001B" w:tentative="1">
      <w:start w:val="1"/>
      <w:numFmt w:val="lowerRoman"/>
      <w:lvlText w:val="%3."/>
      <w:lvlJc w:val="right"/>
      <w:pPr>
        <w:ind w:left="1831" w:hanging="180"/>
      </w:pPr>
    </w:lvl>
    <w:lvl w:ilvl="3" w:tplc="0418000F" w:tentative="1">
      <w:start w:val="1"/>
      <w:numFmt w:val="decimal"/>
      <w:lvlText w:val="%4."/>
      <w:lvlJc w:val="left"/>
      <w:pPr>
        <w:ind w:left="2551" w:hanging="360"/>
      </w:pPr>
    </w:lvl>
    <w:lvl w:ilvl="4" w:tplc="04180019" w:tentative="1">
      <w:start w:val="1"/>
      <w:numFmt w:val="lowerLetter"/>
      <w:lvlText w:val="%5."/>
      <w:lvlJc w:val="left"/>
      <w:pPr>
        <w:ind w:left="3271" w:hanging="360"/>
      </w:pPr>
    </w:lvl>
    <w:lvl w:ilvl="5" w:tplc="0418001B" w:tentative="1">
      <w:start w:val="1"/>
      <w:numFmt w:val="lowerRoman"/>
      <w:lvlText w:val="%6."/>
      <w:lvlJc w:val="right"/>
      <w:pPr>
        <w:ind w:left="3991" w:hanging="180"/>
      </w:pPr>
    </w:lvl>
    <w:lvl w:ilvl="6" w:tplc="0418000F" w:tentative="1">
      <w:start w:val="1"/>
      <w:numFmt w:val="decimal"/>
      <w:lvlText w:val="%7."/>
      <w:lvlJc w:val="left"/>
      <w:pPr>
        <w:ind w:left="4711" w:hanging="360"/>
      </w:pPr>
    </w:lvl>
    <w:lvl w:ilvl="7" w:tplc="04180019" w:tentative="1">
      <w:start w:val="1"/>
      <w:numFmt w:val="lowerLetter"/>
      <w:lvlText w:val="%8."/>
      <w:lvlJc w:val="left"/>
      <w:pPr>
        <w:ind w:left="5431" w:hanging="360"/>
      </w:pPr>
    </w:lvl>
    <w:lvl w:ilvl="8" w:tplc="0418001B" w:tentative="1">
      <w:start w:val="1"/>
      <w:numFmt w:val="lowerRoman"/>
      <w:lvlText w:val="%9."/>
      <w:lvlJc w:val="right"/>
      <w:pPr>
        <w:ind w:left="6151" w:hanging="180"/>
      </w:pPr>
    </w:lvl>
  </w:abstractNum>
  <w:abstractNum w:abstractNumId="4" w15:restartNumberingAfterBreak="0">
    <w:nsid w:val="3EB020EC"/>
    <w:multiLevelType w:val="hybridMultilevel"/>
    <w:tmpl w:val="02F23F60"/>
    <w:lvl w:ilvl="0" w:tplc="B66E1B6A">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1C155C8"/>
    <w:multiLevelType w:val="hybridMultilevel"/>
    <w:tmpl w:val="217049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B8332DB"/>
    <w:multiLevelType w:val="hybridMultilevel"/>
    <w:tmpl w:val="75781F88"/>
    <w:lvl w:ilvl="0" w:tplc="04180005">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7" w15:restartNumberingAfterBreak="0">
    <w:nsid w:val="5B4D6222"/>
    <w:multiLevelType w:val="hybridMultilevel"/>
    <w:tmpl w:val="908A8F4C"/>
    <w:lvl w:ilvl="0" w:tplc="D66203EA">
      <w:start w:val="1"/>
      <w:numFmt w:val="decimal"/>
      <w:lvlText w:val="%1."/>
      <w:lvlJc w:val="left"/>
      <w:pPr>
        <w:ind w:left="644"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ED150A2"/>
    <w:multiLevelType w:val="hybridMultilevel"/>
    <w:tmpl w:val="D39231B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F8D6620"/>
    <w:multiLevelType w:val="hybridMultilevel"/>
    <w:tmpl w:val="3E7EE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A0D86"/>
    <w:multiLevelType w:val="hybridMultilevel"/>
    <w:tmpl w:val="32FC7D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D4B2453"/>
    <w:multiLevelType w:val="multilevel"/>
    <w:tmpl w:val="7A6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542D8"/>
    <w:multiLevelType w:val="hybridMultilevel"/>
    <w:tmpl w:val="8E747F4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FC95292"/>
    <w:multiLevelType w:val="hybridMultilevel"/>
    <w:tmpl w:val="32FC7D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6A6076C"/>
    <w:multiLevelType w:val="hybridMultilevel"/>
    <w:tmpl w:val="AC12DD7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ADE5E3A"/>
    <w:multiLevelType w:val="hybridMultilevel"/>
    <w:tmpl w:val="36FA71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B181A60"/>
    <w:multiLevelType w:val="hybridMultilevel"/>
    <w:tmpl w:val="16143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2053A"/>
    <w:multiLevelType w:val="hybridMultilevel"/>
    <w:tmpl w:val="8AF699A6"/>
    <w:lvl w:ilvl="0" w:tplc="04180001">
      <w:start w:val="1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9"/>
  </w:num>
  <w:num w:numId="6">
    <w:abstractNumId w:val="0"/>
  </w:num>
  <w:num w:numId="7">
    <w:abstractNumId w:val="16"/>
  </w:num>
  <w:num w:numId="8">
    <w:abstractNumId w:val="15"/>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7"/>
  </w:num>
  <w:num w:numId="13">
    <w:abstractNumId w:val="12"/>
  </w:num>
  <w:num w:numId="14">
    <w:abstractNumId w:val="2"/>
  </w:num>
  <w:num w:numId="15">
    <w:abstractNumId w:val="1"/>
  </w:num>
  <w:num w:numId="16">
    <w:abstractNumId w:val="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E1"/>
    <w:rsid w:val="00000EF7"/>
    <w:rsid w:val="0000210A"/>
    <w:rsid w:val="00003C8F"/>
    <w:rsid w:val="000048FD"/>
    <w:rsid w:val="00004D06"/>
    <w:rsid w:val="00006967"/>
    <w:rsid w:val="000102C8"/>
    <w:rsid w:val="0001033F"/>
    <w:rsid w:val="000119A9"/>
    <w:rsid w:val="00013CF5"/>
    <w:rsid w:val="0002059D"/>
    <w:rsid w:val="000218D8"/>
    <w:rsid w:val="000246DA"/>
    <w:rsid w:val="00024A54"/>
    <w:rsid w:val="000303D3"/>
    <w:rsid w:val="00036DD8"/>
    <w:rsid w:val="000373FA"/>
    <w:rsid w:val="00053E26"/>
    <w:rsid w:val="0005501F"/>
    <w:rsid w:val="000603C0"/>
    <w:rsid w:val="0006221C"/>
    <w:rsid w:val="0006386C"/>
    <w:rsid w:val="00064C87"/>
    <w:rsid w:val="000658C8"/>
    <w:rsid w:val="00066664"/>
    <w:rsid w:val="00067310"/>
    <w:rsid w:val="0006778F"/>
    <w:rsid w:val="000707CB"/>
    <w:rsid w:val="0007258F"/>
    <w:rsid w:val="00073907"/>
    <w:rsid w:val="00076B02"/>
    <w:rsid w:val="000829B3"/>
    <w:rsid w:val="00083B10"/>
    <w:rsid w:val="000866D3"/>
    <w:rsid w:val="00095FFC"/>
    <w:rsid w:val="000A0C54"/>
    <w:rsid w:val="000A1101"/>
    <w:rsid w:val="000A1A9A"/>
    <w:rsid w:val="000A2263"/>
    <w:rsid w:val="000A4C38"/>
    <w:rsid w:val="000A7531"/>
    <w:rsid w:val="000B01AF"/>
    <w:rsid w:val="000B1A5E"/>
    <w:rsid w:val="000B21FC"/>
    <w:rsid w:val="000B7272"/>
    <w:rsid w:val="000B7A16"/>
    <w:rsid w:val="000C0F35"/>
    <w:rsid w:val="000C272C"/>
    <w:rsid w:val="000C4FA7"/>
    <w:rsid w:val="000D083D"/>
    <w:rsid w:val="000D09FF"/>
    <w:rsid w:val="000D5EA5"/>
    <w:rsid w:val="000E055B"/>
    <w:rsid w:val="000E1322"/>
    <w:rsid w:val="000F0134"/>
    <w:rsid w:val="000F29BD"/>
    <w:rsid w:val="000F5917"/>
    <w:rsid w:val="000F5EF6"/>
    <w:rsid w:val="00101F4A"/>
    <w:rsid w:val="00107819"/>
    <w:rsid w:val="00110AE6"/>
    <w:rsid w:val="001121E6"/>
    <w:rsid w:val="001133C7"/>
    <w:rsid w:val="001154D1"/>
    <w:rsid w:val="00115EC4"/>
    <w:rsid w:val="00120C41"/>
    <w:rsid w:val="00120D71"/>
    <w:rsid w:val="00123E1C"/>
    <w:rsid w:val="001305F0"/>
    <w:rsid w:val="0013331D"/>
    <w:rsid w:val="00133821"/>
    <w:rsid w:val="001341C3"/>
    <w:rsid w:val="00134C61"/>
    <w:rsid w:val="0013553F"/>
    <w:rsid w:val="001359A0"/>
    <w:rsid w:val="001364A2"/>
    <w:rsid w:val="00136EF9"/>
    <w:rsid w:val="00137AAC"/>
    <w:rsid w:val="00137DF6"/>
    <w:rsid w:val="001477A2"/>
    <w:rsid w:val="0016468D"/>
    <w:rsid w:val="0017551B"/>
    <w:rsid w:val="00176C23"/>
    <w:rsid w:val="001822A6"/>
    <w:rsid w:val="001843C8"/>
    <w:rsid w:val="001849A5"/>
    <w:rsid w:val="001902AD"/>
    <w:rsid w:val="001937C7"/>
    <w:rsid w:val="00195A48"/>
    <w:rsid w:val="001A5369"/>
    <w:rsid w:val="001A5D87"/>
    <w:rsid w:val="001A66CF"/>
    <w:rsid w:val="001B3DFA"/>
    <w:rsid w:val="001B5E18"/>
    <w:rsid w:val="001B61C2"/>
    <w:rsid w:val="001B7556"/>
    <w:rsid w:val="001C09B2"/>
    <w:rsid w:val="001C132B"/>
    <w:rsid w:val="001C15C9"/>
    <w:rsid w:val="001C2449"/>
    <w:rsid w:val="001C3C60"/>
    <w:rsid w:val="001C61FA"/>
    <w:rsid w:val="001C67C7"/>
    <w:rsid w:val="001C73F7"/>
    <w:rsid w:val="001C7AC4"/>
    <w:rsid w:val="001D02C4"/>
    <w:rsid w:val="001D06DA"/>
    <w:rsid w:val="001D553C"/>
    <w:rsid w:val="001D669C"/>
    <w:rsid w:val="001E0743"/>
    <w:rsid w:val="001F1DCD"/>
    <w:rsid w:val="001F3917"/>
    <w:rsid w:val="001F7D9E"/>
    <w:rsid w:val="0020106E"/>
    <w:rsid w:val="00203717"/>
    <w:rsid w:val="00203936"/>
    <w:rsid w:val="00204655"/>
    <w:rsid w:val="00204B7C"/>
    <w:rsid w:val="00204E36"/>
    <w:rsid w:val="00205929"/>
    <w:rsid w:val="00207791"/>
    <w:rsid w:val="0021062E"/>
    <w:rsid w:val="002121C3"/>
    <w:rsid w:val="00212F08"/>
    <w:rsid w:val="00220118"/>
    <w:rsid w:val="0022159F"/>
    <w:rsid w:val="00232D7A"/>
    <w:rsid w:val="00236418"/>
    <w:rsid w:val="00237661"/>
    <w:rsid w:val="002426B5"/>
    <w:rsid w:val="00242896"/>
    <w:rsid w:val="00242D41"/>
    <w:rsid w:val="002442BB"/>
    <w:rsid w:val="00244BF5"/>
    <w:rsid w:val="002462BD"/>
    <w:rsid w:val="00246668"/>
    <w:rsid w:val="00247DD8"/>
    <w:rsid w:val="00250F07"/>
    <w:rsid w:val="0025109B"/>
    <w:rsid w:val="00251BAA"/>
    <w:rsid w:val="002558AD"/>
    <w:rsid w:val="00256A9D"/>
    <w:rsid w:val="00260AFB"/>
    <w:rsid w:val="00264B1D"/>
    <w:rsid w:val="0027013D"/>
    <w:rsid w:val="00273C86"/>
    <w:rsid w:val="00275174"/>
    <w:rsid w:val="00275611"/>
    <w:rsid w:val="00276948"/>
    <w:rsid w:val="00280E20"/>
    <w:rsid w:val="00284F83"/>
    <w:rsid w:val="00286E18"/>
    <w:rsid w:val="00287A0C"/>
    <w:rsid w:val="00295ACB"/>
    <w:rsid w:val="00296A79"/>
    <w:rsid w:val="002A2414"/>
    <w:rsid w:val="002A4C6F"/>
    <w:rsid w:val="002B385D"/>
    <w:rsid w:val="002B562B"/>
    <w:rsid w:val="002B73F1"/>
    <w:rsid w:val="002C4BC9"/>
    <w:rsid w:val="002C5B28"/>
    <w:rsid w:val="002C767A"/>
    <w:rsid w:val="002D407F"/>
    <w:rsid w:val="002D7376"/>
    <w:rsid w:val="002E13D3"/>
    <w:rsid w:val="002E4FA9"/>
    <w:rsid w:val="002E53D0"/>
    <w:rsid w:val="002E6F83"/>
    <w:rsid w:val="002F0F5C"/>
    <w:rsid w:val="002F2E65"/>
    <w:rsid w:val="002F46F7"/>
    <w:rsid w:val="002F4943"/>
    <w:rsid w:val="002F554A"/>
    <w:rsid w:val="00302004"/>
    <w:rsid w:val="00304711"/>
    <w:rsid w:val="00304ABE"/>
    <w:rsid w:val="00307D4B"/>
    <w:rsid w:val="0031064D"/>
    <w:rsid w:val="003109DD"/>
    <w:rsid w:val="00311BA3"/>
    <w:rsid w:val="003122D1"/>
    <w:rsid w:val="00314435"/>
    <w:rsid w:val="003202F7"/>
    <w:rsid w:val="003258DA"/>
    <w:rsid w:val="00330238"/>
    <w:rsid w:val="003331FA"/>
    <w:rsid w:val="00340940"/>
    <w:rsid w:val="0034665A"/>
    <w:rsid w:val="0034705B"/>
    <w:rsid w:val="00347919"/>
    <w:rsid w:val="00350BD9"/>
    <w:rsid w:val="00363AD9"/>
    <w:rsid w:val="00364260"/>
    <w:rsid w:val="00375063"/>
    <w:rsid w:val="00377824"/>
    <w:rsid w:val="003800B0"/>
    <w:rsid w:val="00380F9E"/>
    <w:rsid w:val="00385230"/>
    <w:rsid w:val="00387D09"/>
    <w:rsid w:val="00393ADB"/>
    <w:rsid w:val="003977B5"/>
    <w:rsid w:val="003A26C5"/>
    <w:rsid w:val="003A4985"/>
    <w:rsid w:val="003A4DED"/>
    <w:rsid w:val="003A6A7D"/>
    <w:rsid w:val="003B55A1"/>
    <w:rsid w:val="003C0E7C"/>
    <w:rsid w:val="003C2DE0"/>
    <w:rsid w:val="003C4BFD"/>
    <w:rsid w:val="003D0991"/>
    <w:rsid w:val="003D1E9D"/>
    <w:rsid w:val="003D7F79"/>
    <w:rsid w:val="003E10AA"/>
    <w:rsid w:val="003E1636"/>
    <w:rsid w:val="003E32D3"/>
    <w:rsid w:val="003E3FBA"/>
    <w:rsid w:val="003E647A"/>
    <w:rsid w:val="003E651A"/>
    <w:rsid w:val="003F3173"/>
    <w:rsid w:val="00400C4B"/>
    <w:rsid w:val="00401BF8"/>
    <w:rsid w:val="00403FEE"/>
    <w:rsid w:val="00406408"/>
    <w:rsid w:val="0041261B"/>
    <w:rsid w:val="004163B3"/>
    <w:rsid w:val="0042265B"/>
    <w:rsid w:val="004261E9"/>
    <w:rsid w:val="00432385"/>
    <w:rsid w:val="00451A7F"/>
    <w:rsid w:val="00457854"/>
    <w:rsid w:val="00460B83"/>
    <w:rsid w:val="0046326A"/>
    <w:rsid w:val="004713D7"/>
    <w:rsid w:val="0047234C"/>
    <w:rsid w:val="00473890"/>
    <w:rsid w:val="00477DC1"/>
    <w:rsid w:val="00477F97"/>
    <w:rsid w:val="0048300A"/>
    <w:rsid w:val="00487069"/>
    <w:rsid w:val="00487282"/>
    <w:rsid w:val="00496D70"/>
    <w:rsid w:val="004A0093"/>
    <w:rsid w:val="004A222E"/>
    <w:rsid w:val="004A49F3"/>
    <w:rsid w:val="004A5EA8"/>
    <w:rsid w:val="004A69F0"/>
    <w:rsid w:val="004A737C"/>
    <w:rsid w:val="004A795E"/>
    <w:rsid w:val="004B16AB"/>
    <w:rsid w:val="004B351C"/>
    <w:rsid w:val="004B47E8"/>
    <w:rsid w:val="004B7B02"/>
    <w:rsid w:val="004C0311"/>
    <w:rsid w:val="004C514C"/>
    <w:rsid w:val="004C5817"/>
    <w:rsid w:val="004C6723"/>
    <w:rsid w:val="004C79CE"/>
    <w:rsid w:val="004D0BC2"/>
    <w:rsid w:val="004E011A"/>
    <w:rsid w:val="004E30CA"/>
    <w:rsid w:val="004F2ADB"/>
    <w:rsid w:val="004F3563"/>
    <w:rsid w:val="004F401A"/>
    <w:rsid w:val="004F6B94"/>
    <w:rsid w:val="00500B95"/>
    <w:rsid w:val="00503D83"/>
    <w:rsid w:val="005064C9"/>
    <w:rsid w:val="005100CF"/>
    <w:rsid w:val="00512B2A"/>
    <w:rsid w:val="00513875"/>
    <w:rsid w:val="00517390"/>
    <w:rsid w:val="00526481"/>
    <w:rsid w:val="00533B8C"/>
    <w:rsid w:val="005373D3"/>
    <w:rsid w:val="005428F9"/>
    <w:rsid w:val="005512B2"/>
    <w:rsid w:val="005522E4"/>
    <w:rsid w:val="00556012"/>
    <w:rsid w:val="0055762A"/>
    <w:rsid w:val="0056135D"/>
    <w:rsid w:val="005630BF"/>
    <w:rsid w:val="00566190"/>
    <w:rsid w:val="005673A4"/>
    <w:rsid w:val="00567688"/>
    <w:rsid w:val="00570FE6"/>
    <w:rsid w:val="005713BB"/>
    <w:rsid w:val="00572BE5"/>
    <w:rsid w:val="00575E0A"/>
    <w:rsid w:val="00590EBF"/>
    <w:rsid w:val="005912F6"/>
    <w:rsid w:val="00591A6B"/>
    <w:rsid w:val="00592177"/>
    <w:rsid w:val="00594648"/>
    <w:rsid w:val="00594E62"/>
    <w:rsid w:val="005959FA"/>
    <w:rsid w:val="005A0A9D"/>
    <w:rsid w:val="005A5C50"/>
    <w:rsid w:val="005B51AD"/>
    <w:rsid w:val="005C1765"/>
    <w:rsid w:val="005C40BD"/>
    <w:rsid w:val="005C5971"/>
    <w:rsid w:val="005C685B"/>
    <w:rsid w:val="005C71F6"/>
    <w:rsid w:val="005D0359"/>
    <w:rsid w:val="005D0360"/>
    <w:rsid w:val="005D2956"/>
    <w:rsid w:val="005D559A"/>
    <w:rsid w:val="005E12B7"/>
    <w:rsid w:val="005E2CA7"/>
    <w:rsid w:val="005E5FCA"/>
    <w:rsid w:val="005E6287"/>
    <w:rsid w:val="005F057A"/>
    <w:rsid w:val="005F3097"/>
    <w:rsid w:val="005F41A0"/>
    <w:rsid w:val="005F6670"/>
    <w:rsid w:val="00601240"/>
    <w:rsid w:val="006029F8"/>
    <w:rsid w:val="00603151"/>
    <w:rsid w:val="00611967"/>
    <w:rsid w:val="00612593"/>
    <w:rsid w:val="0061479B"/>
    <w:rsid w:val="006178A2"/>
    <w:rsid w:val="00623988"/>
    <w:rsid w:val="00623CF6"/>
    <w:rsid w:val="00626204"/>
    <w:rsid w:val="00627E28"/>
    <w:rsid w:val="006300F1"/>
    <w:rsid w:val="006353C7"/>
    <w:rsid w:val="00636719"/>
    <w:rsid w:val="00637B33"/>
    <w:rsid w:val="00641136"/>
    <w:rsid w:val="0064407E"/>
    <w:rsid w:val="00646447"/>
    <w:rsid w:val="00651F3C"/>
    <w:rsid w:val="00652A50"/>
    <w:rsid w:val="0065414D"/>
    <w:rsid w:val="00663338"/>
    <w:rsid w:val="00664B86"/>
    <w:rsid w:val="006674A2"/>
    <w:rsid w:val="00667F73"/>
    <w:rsid w:val="00670DFC"/>
    <w:rsid w:val="006801A6"/>
    <w:rsid w:val="00683445"/>
    <w:rsid w:val="00683DA3"/>
    <w:rsid w:val="006841A5"/>
    <w:rsid w:val="006856EA"/>
    <w:rsid w:val="006869C2"/>
    <w:rsid w:val="0068798A"/>
    <w:rsid w:val="00691F1D"/>
    <w:rsid w:val="00696BAD"/>
    <w:rsid w:val="006A05F5"/>
    <w:rsid w:val="006A23A1"/>
    <w:rsid w:val="006B2CC8"/>
    <w:rsid w:val="006B31CF"/>
    <w:rsid w:val="006B4D78"/>
    <w:rsid w:val="006B64E3"/>
    <w:rsid w:val="006B717F"/>
    <w:rsid w:val="006C42CE"/>
    <w:rsid w:val="006C54E0"/>
    <w:rsid w:val="006C5CAB"/>
    <w:rsid w:val="006C6E27"/>
    <w:rsid w:val="006D3B5F"/>
    <w:rsid w:val="006D5717"/>
    <w:rsid w:val="006E0389"/>
    <w:rsid w:val="006E08FD"/>
    <w:rsid w:val="006E0F96"/>
    <w:rsid w:val="006E4ABE"/>
    <w:rsid w:val="006E6EB7"/>
    <w:rsid w:val="006F2676"/>
    <w:rsid w:val="006F6979"/>
    <w:rsid w:val="006F6CFB"/>
    <w:rsid w:val="00702644"/>
    <w:rsid w:val="00703C22"/>
    <w:rsid w:val="007055DB"/>
    <w:rsid w:val="007078CB"/>
    <w:rsid w:val="007125A7"/>
    <w:rsid w:val="007154EA"/>
    <w:rsid w:val="007202A0"/>
    <w:rsid w:val="00722656"/>
    <w:rsid w:val="00722CD4"/>
    <w:rsid w:val="00724C99"/>
    <w:rsid w:val="00725BC3"/>
    <w:rsid w:val="00731A05"/>
    <w:rsid w:val="00732BA6"/>
    <w:rsid w:val="007337C2"/>
    <w:rsid w:val="00733BAD"/>
    <w:rsid w:val="007358FA"/>
    <w:rsid w:val="0073633C"/>
    <w:rsid w:val="00736B75"/>
    <w:rsid w:val="007468C4"/>
    <w:rsid w:val="007526E3"/>
    <w:rsid w:val="00753AF9"/>
    <w:rsid w:val="007579C1"/>
    <w:rsid w:val="007619FB"/>
    <w:rsid w:val="007623AD"/>
    <w:rsid w:val="007632C0"/>
    <w:rsid w:val="0076412E"/>
    <w:rsid w:val="00766AB1"/>
    <w:rsid w:val="007676FE"/>
    <w:rsid w:val="00767B1C"/>
    <w:rsid w:val="0077092F"/>
    <w:rsid w:val="00771133"/>
    <w:rsid w:val="00775463"/>
    <w:rsid w:val="007761D5"/>
    <w:rsid w:val="00783AFA"/>
    <w:rsid w:val="007841F7"/>
    <w:rsid w:val="00786CE1"/>
    <w:rsid w:val="00795360"/>
    <w:rsid w:val="00796945"/>
    <w:rsid w:val="007A4A18"/>
    <w:rsid w:val="007B1530"/>
    <w:rsid w:val="007B1E57"/>
    <w:rsid w:val="007B25F6"/>
    <w:rsid w:val="007B2B0E"/>
    <w:rsid w:val="007B5C1A"/>
    <w:rsid w:val="007C0444"/>
    <w:rsid w:val="007C1EB2"/>
    <w:rsid w:val="007C27AF"/>
    <w:rsid w:val="007C515A"/>
    <w:rsid w:val="007C683E"/>
    <w:rsid w:val="007D00A4"/>
    <w:rsid w:val="007D6301"/>
    <w:rsid w:val="007D6CFD"/>
    <w:rsid w:val="007E1041"/>
    <w:rsid w:val="007E13FE"/>
    <w:rsid w:val="007E207C"/>
    <w:rsid w:val="007E27DC"/>
    <w:rsid w:val="007E2C1E"/>
    <w:rsid w:val="007E7A32"/>
    <w:rsid w:val="007F18B4"/>
    <w:rsid w:val="007F35BD"/>
    <w:rsid w:val="007F70CA"/>
    <w:rsid w:val="007F7E91"/>
    <w:rsid w:val="0080299B"/>
    <w:rsid w:val="008056DD"/>
    <w:rsid w:val="0081485D"/>
    <w:rsid w:val="008155BC"/>
    <w:rsid w:val="00816EA6"/>
    <w:rsid w:val="00817CBF"/>
    <w:rsid w:val="00822864"/>
    <w:rsid w:val="00825BA4"/>
    <w:rsid w:val="00826EB5"/>
    <w:rsid w:val="008309FB"/>
    <w:rsid w:val="00831602"/>
    <w:rsid w:val="0083256D"/>
    <w:rsid w:val="00835A9A"/>
    <w:rsid w:val="008360E8"/>
    <w:rsid w:val="0084004A"/>
    <w:rsid w:val="008439D4"/>
    <w:rsid w:val="00844459"/>
    <w:rsid w:val="00847562"/>
    <w:rsid w:val="0085079B"/>
    <w:rsid w:val="00851638"/>
    <w:rsid w:val="00851A5A"/>
    <w:rsid w:val="00855A69"/>
    <w:rsid w:val="00856089"/>
    <w:rsid w:val="008616BB"/>
    <w:rsid w:val="00863852"/>
    <w:rsid w:val="00865405"/>
    <w:rsid w:val="0086682C"/>
    <w:rsid w:val="00867638"/>
    <w:rsid w:val="00872F32"/>
    <w:rsid w:val="00875613"/>
    <w:rsid w:val="00877CE4"/>
    <w:rsid w:val="00885E9B"/>
    <w:rsid w:val="00886331"/>
    <w:rsid w:val="00895B7A"/>
    <w:rsid w:val="008A000C"/>
    <w:rsid w:val="008A0773"/>
    <w:rsid w:val="008A35F2"/>
    <w:rsid w:val="008A4A96"/>
    <w:rsid w:val="008A53EA"/>
    <w:rsid w:val="008B07B6"/>
    <w:rsid w:val="008B29ED"/>
    <w:rsid w:val="008B3AD3"/>
    <w:rsid w:val="008B69E7"/>
    <w:rsid w:val="008B7DDE"/>
    <w:rsid w:val="008C3077"/>
    <w:rsid w:val="008C315C"/>
    <w:rsid w:val="008C367D"/>
    <w:rsid w:val="008C608A"/>
    <w:rsid w:val="008C6AE6"/>
    <w:rsid w:val="008D0E36"/>
    <w:rsid w:val="008E091F"/>
    <w:rsid w:val="008E2E95"/>
    <w:rsid w:val="008E3965"/>
    <w:rsid w:val="008E4237"/>
    <w:rsid w:val="008E5E39"/>
    <w:rsid w:val="008E7403"/>
    <w:rsid w:val="008F0F5B"/>
    <w:rsid w:val="008F13DA"/>
    <w:rsid w:val="008F39CF"/>
    <w:rsid w:val="0090193A"/>
    <w:rsid w:val="00902079"/>
    <w:rsid w:val="00903757"/>
    <w:rsid w:val="0090555F"/>
    <w:rsid w:val="00905683"/>
    <w:rsid w:val="00906392"/>
    <w:rsid w:val="009139D6"/>
    <w:rsid w:val="0091411C"/>
    <w:rsid w:val="00914AE1"/>
    <w:rsid w:val="00917493"/>
    <w:rsid w:val="00917D4E"/>
    <w:rsid w:val="00917F17"/>
    <w:rsid w:val="00920C08"/>
    <w:rsid w:val="00922C3A"/>
    <w:rsid w:val="00925232"/>
    <w:rsid w:val="0092609D"/>
    <w:rsid w:val="009317C7"/>
    <w:rsid w:val="0094136A"/>
    <w:rsid w:val="009501C2"/>
    <w:rsid w:val="009504CC"/>
    <w:rsid w:val="009509E2"/>
    <w:rsid w:val="00951EB0"/>
    <w:rsid w:val="00952AD6"/>
    <w:rsid w:val="00953EA5"/>
    <w:rsid w:val="00957132"/>
    <w:rsid w:val="00962928"/>
    <w:rsid w:val="0096310A"/>
    <w:rsid w:val="00972B7A"/>
    <w:rsid w:val="00977AE8"/>
    <w:rsid w:val="00981287"/>
    <w:rsid w:val="00985194"/>
    <w:rsid w:val="00986569"/>
    <w:rsid w:val="009875BF"/>
    <w:rsid w:val="00990E39"/>
    <w:rsid w:val="00991B47"/>
    <w:rsid w:val="00993079"/>
    <w:rsid w:val="00995644"/>
    <w:rsid w:val="009A2285"/>
    <w:rsid w:val="009A3DCC"/>
    <w:rsid w:val="009A554D"/>
    <w:rsid w:val="009B13D2"/>
    <w:rsid w:val="009B347D"/>
    <w:rsid w:val="009B3B65"/>
    <w:rsid w:val="009B4F5C"/>
    <w:rsid w:val="009C049C"/>
    <w:rsid w:val="009C04FB"/>
    <w:rsid w:val="009C143B"/>
    <w:rsid w:val="009C22BE"/>
    <w:rsid w:val="009D0A16"/>
    <w:rsid w:val="009D5247"/>
    <w:rsid w:val="009D626D"/>
    <w:rsid w:val="009D6A5A"/>
    <w:rsid w:val="009E0D22"/>
    <w:rsid w:val="009E1CEB"/>
    <w:rsid w:val="009E43FB"/>
    <w:rsid w:val="009F2CB4"/>
    <w:rsid w:val="00A02D24"/>
    <w:rsid w:val="00A0730C"/>
    <w:rsid w:val="00A07AAB"/>
    <w:rsid w:val="00A21520"/>
    <w:rsid w:val="00A21747"/>
    <w:rsid w:val="00A243FB"/>
    <w:rsid w:val="00A335B3"/>
    <w:rsid w:val="00A3559A"/>
    <w:rsid w:val="00A40534"/>
    <w:rsid w:val="00A417D0"/>
    <w:rsid w:val="00A45F3B"/>
    <w:rsid w:val="00A46615"/>
    <w:rsid w:val="00A501F3"/>
    <w:rsid w:val="00A5074C"/>
    <w:rsid w:val="00A510BA"/>
    <w:rsid w:val="00A52174"/>
    <w:rsid w:val="00A6213F"/>
    <w:rsid w:val="00A70FC3"/>
    <w:rsid w:val="00A73096"/>
    <w:rsid w:val="00A748C3"/>
    <w:rsid w:val="00A77278"/>
    <w:rsid w:val="00A77C4A"/>
    <w:rsid w:val="00A80C72"/>
    <w:rsid w:val="00A84951"/>
    <w:rsid w:val="00A85B6D"/>
    <w:rsid w:val="00A86496"/>
    <w:rsid w:val="00A86C36"/>
    <w:rsid w:val="00A87AB8"/>
    <w:rsid w:val="00A91782"/>
    <w:rsid w:val="00A96C4C"/>
    <w:rsid w:val="00A973F1"/>
    <w:rsid w:val="00A9754B"/>
    <w:rsid w:val="00AA05AF"/>
    <w:rsid w:val="00AA0A15"/>
    <w:rsid w:val="00AA1B0E"/>
    <w:rsid w:val="00AA1F05"/>
    <w:rsid w:val="00AA7C9A"/>
    <w:rsid w:val="00AB0414"/>
    <w:rsid w:val="00AB064B"/>
    <w:rsid w:val="00AB20DE"/>
    <w:rsid w:val="00AB349A"/>
    <w:rsid w:val="00AB3F61"/>
    <w:rsid w:val="00AB76A5"/>
    <w:rsid w:val="00AC16DC"/>
    <w:rsid w:val="00AC1EA4"/>
    <w:rsid w:val="00AD0840"/>
    <w:rsid w:val="00AD193F"/>
    <w:rsid w:val="00AD1E63"/>
    <w:rsid w:val="00AD23A2"/>
    <w:rsid w:val="00AD67CD"/>
    <w:rsid w:val="00AD6EC1"/>
    <w:rsid w:val="00AE1504"/>
    <w:rsid w:val="00AE4D02"/>
    <w:rsid w:val="00AF2884"/>
    <w:rsid w:val="00AF2917"/>
    <w:rsid w:val="00AF2978"/>
    <w:rsid w:val="00AF69F9"/>
    <w:rsid w:val="00B00903"/>
    <w:rsid w:val="00B025E9"/>
    <w:rsid w:val="00B034E6"/>
    <w:rsid w:val="00B04E3C"/>
    <w:rsid w:val="00B06430"/>
    <w:rsid w:val="00B066C7"/>
    <w:rsid w:val="00B07CEC"/>
    <w:rsid w:val="00B11E39"/>
    <w:rsid w:val="00B17097"/>
    <w:rsid w:val="00B17BBD"/>
    <w:rsid w:val="00B20032"/>
    <w:rsid w:val="00B20476"/>
    <w:rsid w:val="00B26E12"/>
    <w:rsid w:val="00B336AA"/>
    <w:rsid w:val="00B33CEC"/>
    <w:rsid w:val="00B3425D"/>
    <w:rsid w:val="00B3677A"/>
    <w:rsid w:val="00B43255"/>
    <w:rsid w:val="00B4358F"/>
    <w:rsid w:val="00B44293"/>
    <w:rsid w:val="00B50FAE"/>
    <w:rsid w:val="00B53B2C"/>
    <w:rsid w:val="00B566A9"/>
    <w:rsid w:val="00B6098F"/>
    <w:rsid w:val="00B6151A"/>
    <w:rsid w:val="00B63ECF"/>
    <w:rsid w:val="00B64E04"/>
    <w:rsid w:val="00B74EB5"/>
    <w:rsid w:val="00B810DD"/>
    <w:rsid w:val="00B8452E"/>
    <w:rsid w:val="00B8608A"/>
    <w:rsid w:val="00B91F1D"/>
    <w:rsid w:val="00B92081"/>
    <w:rsid w:val="00B96EB2"/>
    <w:rsid w:val="00BA094A"/>
    <w:rsid w:val="00BA1204"/>
    <w:rsid w:val="00BB11E2"/>
    <w:rsid w:val="00BB3B5D"/>
    <w:rsid w:val="00BB3E7F"/>
    <w:rsid w:val="00BB42D8"/>
    <w:rsid w:val="00BB4A07"/>
    <w:rsid w:val="00BC3DE2"/>
    <w:rsid w:val="00BD117F"/>
    <w:rsid w:val="00BD2253"/>
    <w:rsid w:val="00BD369A"/>
    <w:rsid w:val="00BD39CE"/>
    <w:rsid w:val="00BD4AC7"/>
    <w:rsid w:val="00BD4FFB"/>
    <w:rsid w:val="00BD631E"/>
    <w:rsid w:val="00BE1C5D"/>
    <w:rsid w:val="00BE5C4D"/>
    <w:rsid w:val="00BE6FBD"/>
    <w:rsid w:val="00BE7408"/>
    <w:rsid w:val="00BF37EF"/>
    <w:rsid w:val="00BF654D"/>
    <w:rsid w:val="00BF6D14"/>
    <w:rsid w:val="00C03FDD"/>
    <w:rsid w:val="00C10CAC"/>
    <w:rsid w:val="00C15A3D"/>
    <w:rsid w:val="00C21488"/>
    <w:rsid w:val="00C259DC"/>
    <w:rsid w:val="00C33EA3"/>
    <w:rsid w:val="00C34D78"/>
    <w:rsid w:val="00C42249"/>
    <w:rsid w:val="00C426D0"/>
    <w:rsid w:val="00C43FCA"/>
    <w:rsid w:val="00C45178"/>
    <w:rsid w:val="00C47124"/>
    <w:rsid w:val="00C50B9F"/>
    <w:rsid w:val="00C54BDD"/>
    <w:rsid w:val="00C60724"/>
    <w:rsid w:val="00C62C46"/>
    <w:rsid w:val="00C630AC"/>
    <w:rsid w:val="00C63BFB"/>
    <w:rsid w:val="00C6620F"/>
    <w:rsid w:val="00C6721E"/>
    <w:rsid w:val="00C6758C"/>
    <w:rsid w:val="00C70A85"/>
    <w:rsid w:val="00C71D7C"/>
    <w:rsid w:val="00C737B6"/>
    <w:rsid w:val="00C73A34"/>
    <w:rsid w:val="00C8151E"/>
    <w:rsid w:val="00C848F7"/>
    <w:rsid w:val="00C90722"/>
    <w:rsid w:val="00C9314D"/>
    <w:rsid w:val="00C94D8B"/>
    <w:rsid w:val="00C94DA9"/>
    <w:rsid w:val="00CA67FA"/>
    <w:rsid w:val="00CA7DD9"/>
    <w:rsid w:val="00CB051E"/>
    <w:rsid w:val="00CB4AC3"/>
    <w:rsid w:val="00CB5751"/>
    <w:rsid w:val="00CB5B13"/>
    <w:rsid w:val="00CC1061"/>
    <w:rsid w:val="00CC1D72"/>
    <w:rsid w:val="00CC2FA0"/>
    <w:rsid w:val="00CC33DC"/>
    <w:rsid w:val="00CC5C86"/>
    <w:rsid w:val="00CD00A6"/>
    <w:rsid w:val="00CD01E0"/>
    <w:rsid w:val="00CD0343"/>
    <w:rsid w:val="00CD09F1"/>
    <w:rsid w:val="00CD29DB"/>
    <w:rsid w:val="00CE06D1"/>
    <w:rsid w:val="00CE0F9E"/>
    <w:rsid w:val="00CF38AB"/>
    <w:rsid w:val="00CF5E53"/>
    <w:rsid w:val="00CF6B94"/>
    <w:rsid w:val="00D046E1"/>
    <w:rsid w:val="00D04EA2"/>
    <w:rsid w:val="00D054DF"/>
    <w:rsid w:val="00D05B58"/>
    <w:rsid w:val="00D10BAD"/>
    <w:rsid w:val="00D11687"/>
    <w:rsid w:val="00D1412D"/>
    <w:rsid w:val="00D24A83"/>
    <w:rsid w:val="00D2591C"/>
    <w:rsid w:val="00D3208E"/>
    <w:rsid w:val="00D37CFF"/>
    <w:rsid w:val="00D43BB8"/>
    <w:rsid w:val="00D45CD0"/>
    <w:rsid w:val="00D461A0"/>
    <w:rsid w:val="00D5168A"/>
    <w:rsid w:val="00D535C8"/>
    <w:rsid w:val="00D561BB"/>
    <w:rsid w:val="00D56B22"/>
    <w:rsid w:val="00D6071C"/>
    <w:rsid w:val="00D6097D"/>
    <w:rsid w:val="00D60C7D"/>
    <w:rsid w:val="00D72069"/>
    <w:rsid w:val="00D76716"/>
    <w:rsid w:val="00D80F99"/>
    <w:rsid w:val="00D82F5E"/>
    <w:rsid w:val="00D83EE3"/>
    <w:rsid w:val="00D92C54"/>
    <w:rsid w:val="00D94791"/>
    <w:rsid w:val="00D97A83"/>
    <w:rsid w:val="00DA05C9"/>
    <w:rsid w:val="00DA7716"/>
    <w:rsid w:val="00DB0C35"/>
    <w:rsid w:val="00DB2334"/>
    <w:rsid w:val="00DB6B69"/>
    <w:rsid w:val="00DC02BC"/>
    <w:rsid w:val="00DC033E"/>
    <w:rsid w:val="00DC0749"/>
    <w:rsid w:val="00DC5192"/>
    <w:rsid w:val="00DD4449"/>
    <w:rsid w:val="00DD771C"/>
    <w:rsid w:val="00DE156C"/>
    <w:rsid w:val="00DE4CC1"/>
    <w:rsid w:val="00DE7F59"/>
    <w:rsid w:val="00DF4E76"/>
    <w:rsid w:val="00DF5C73"/>
    <w:rsid w:val="00DF5F53"/>
    <w:rsid w:val="00E000AA"/>
    <w:rsid w:val="00E03A14"/>
    <w:rsid w:val="00E04AD1"/>
    <w:rsid w:val="00E106BC"/>
    <w:rsid w:val="00E11086"/>
    <w:rsid w:val="00E22579"/>
    <w:rsid w:val="00E22CE6"/>
    <w:rsid w:val="00E347F5"/>
    <w:rsid w:val="00E35EE1"/>
    <w:rsid w:val="00E561F4"/>
    <w:rsid w:val="00E5686B"/>
    <w:rsid w:val="00E61297"/>
    <w:rsid w:val="00E64CE9"/>
    <w:rsid w:val="00E65AC5"/>
    <w:rsid w:val="00E66A1D"/>
    <w:rsid w:val="00E75841"/>
    <w:rsid w:val="00E80001"/>
    <w:rsid w:val="00E8224C"/>
    <w:rsid w:val="00E839A9"/>
    <w:rsid w:val="00E87371"/>
    <w:rsid w:val="00EA0030"/>
    <w:rsid w:val="00EA0445"/>
    <w:rsid w:val="00EA20EE"/>
    <w:rsid w:val="00EA304E"/>
    <w:rsid w:val="00EA4572"/>
    <w:rsid w:val="00EB0E65"/>
    <w:rsid w:val="00EB3175"/>
    <w:rsid w:val="00EB4BBB"/>
    <w:rsid w:val="00EB50AC"/>
    <w:rsid w:val="00EC3537"/>
    <w:rsid w:val="00EC4F3B"/>
    <w:rsid w:val="00EC5730"/>
    <w:rsid w:val="00EC67E5"/>
    <w:rsid w:val="00ED3CF1"/>
    <w:rsid w:val="00ED70AA"/>
    <w:rsid w:val="00EE0B2A"/>
    <w:rsid w:val="00EE3BD3"/>
    <w:rsid w:val="00EE69DB"/>
    <w:rsid w:val="00EF31B7"/>
    <w:rsid w:val="00EF3F4B"/>
    <w:rsid w:val="00F05057"/>
    <w:rsid w:val="00F058B6"/>
    <w:rsid w:val="00F10972"/>
    <w:rsid w:val="00F13968"/>
    <w:rsid w:val="00F15DCC"/>
    <w:rsid w:val="00F16713"/>
    <w:rsid w:val="00F20954"/>
    <w:rsid w:val="00F21357"/>
    <w:rsid w:val="00F255D1"/>
    <w:rsid w:val="00F25E2A"/>
    <w:rsid w:val="00F3171E"/>
    <w:rsid w:val="00F33B05"/>
    <w:rsid w:val="00F36361"/>
    <w:rsid w:val="00F36387"/>
    <w:rsid w:val="00F3750B"/>
    <w:rsid w:val="00F37E29"/>
    <w:rsid w:val="00F41BF1"/>
    <w:rsid w:val="00F51295"/>
    <w:rsid w:val="00F51F91"/>
    <w:rsid w:val="00F521D0"/>
    <w:rsid w:val="00F5523F"/>
    <w:rsid w:val="00F563FC"/>
    <w:rsid w:val="00F574BF"/>
    <w:rsid w:val="00F6336D"/>
    <w:rsid w:val="00F64D45"/>
    <w:rsid w:val="00F6506C"/>
    <w:rsid w:val="00F6719C"/>
    <w:rsid w:val="00F70ED1"/>
    <w:rsid w:val="00F723C6"/>
    <w:rsid w:val="00F7561E"/>
    <w:rsid w:val="00F80197"/>
    <w:rsid w:val="00F80E9E"/>
    <w:rsid w:val="00F821D5"/>
    <w:rsid w:val="00F8423F"/>
    <w:rsid w:val="00F842F6"/>
    <w:rsid w:val="00F86035"/>
    <w:rsid w:val="00F86A60"/>
    <w:rsid w:val="00F94D8F"/>
    <w:rsid w:val="00F953DD"/>
    <w:rsid w:val="00F967B8"/>
    <w:rsid w:val="00F96E14"/>
    <w:rsid w:val="00FA3F7C"/>
    <w:rsid w:val="00FA7669"/>
    <w:rsid w:val="00FB37EE"/>
    <w:rsid w:val="00FC11B3"/>
    <w:rsid w:val="00FC28D6"/>
    <w:rsid w:val="00FD3360"/>
    <w:rsid w:val="00FE0AA1"/>
    <w:rsid w:val="00FE3997"/>
    <w:rsid w:val="00FE7901"/>
    <w:rsid w:val="00FE7B2B"/>
    <w:rsid w:val="00FF2C3A"/>
    <w:rsid w:val="00FF375F"/>
    <w:rsid w:val="00FF46F0"/>
    <w:rsid w:val="00FF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69068-9CEA-40E8-8D3A-ECBA95D2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BAD"/>
  </w:style>
  <w:style w:type="paragraph" w:styleId="Titlu1">
    <w:name w:val="heading 1"/>
    <w:basedOn w:val="Normal"/>
    <w:link w:val="Titlu1Caracter"/>
    <w:uiPriority w:val="9"/>
    <w:qFormat/>
    <w:rsid w:val="00107819"/>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CD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7F35BD"/>
    <w:rPr>
      <w:color w:val="0000FF"/>
      <w:u w:val="single"/>
    </w:rPr>
  </w:style>
  <w:style w:type="character" w:styleId="Referincomentariu">
    <w:name w:val="annotation reference"/>
    <w:basedOn w:val="Fontdeparagrafimplicit"/>
    <w:uiPriority w:val="99"/>
    <w:semiHidden/>
    <w:unhideWhenUsed/>
    <w:rsid w:val="00826EB5"/>
    <w:rPr>
      <w:sz w:val="16"/>
      <w:szCs w:val="16"/>
    </w:rPr>
  </w:style>
  <w:style w:type="paragraph" w:styleId="Textcomentariu">
    <w:name w:val="annotation text"/>
    <w:basedOn w:val="Normal"/>
    <w:link w:val="TextcomentariuCaracter"/>
    <w:uiPriority w:val="99"/>
    <w:semiHidden/>
    <w:unhideWhenUsed/>
    <w:rsid w:val="00826EB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26EB5"/>
    <w:rPr>
      <w:sz w:val="20"/>
      <w:szCs w:val="20"/>
    </w:rPr>
  </w:style>
  <w:style w:type="paragraph" w:styleId="SubiectComentariu">
    <w:name w:val="annotation subject"/>
    <w:basedOn w:val="Textcomentariu"/>
    <w:next w:val="Textcomentariu"/>
    <w:link w:val="SubiectComentariuCaracter"/>
    <w:uiPriority w:val="99"/>
    <w:semiHidden/>
    <w:unhideWhenUsed/>
    <w:rsid w:val="00826EB5"/>
    <w:rPr>
      <w:b/>
      <w:bCs/>
    </w:rPr>
  </w:style>
  <w:style w:type="character" w:customStyle="1" w:styleId="SubiectComentariuCaracter">
    <w:name w:val="Subiect Comentariu Caracter"/>
    <w:basedOn w:val="TextcomentariuCaracter"/>
    <w:link w:val="SubiectComentariu"/>
    <w:uiPriority w:val="99"/>
    <w:semiHidden/>
    <w:rsid w:val="00826EB5"/>
    <w:rPr>
      <w:b/>
      <w:bCs/>
      <w:sz w:val="20"/>
      <w:szCs w:val="20"/>
    </w:rPr>
  </w:style>
  <w:style w:type="paragraph" w:styleId="TextnBalon">
    <w:name w:val="Balloon Text"/>
    <w:basedOn w:val="Normal"/>
    <w:link w:val="TextnBalonCaracter"/>
    <w:uiPriority w:val="99"/>
    <w:semiHidden/>
    <w:unhideWhenUsed/>
    <w:rsid w:val="00826EB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6EB5"/>
    <w:rPr>
      <w:rFonts w:ascii="Tahoma" w:hAnsi="Tahoma" w:cs="Tahoma"/>
      <w:sz w:val="16"/>
      <w:szCs w:val="16"/>
    </w:rPr>
  </w:style>
  <w:style w:type="paragraph" w:styleId="Listparagraf">
    <w:name w:val="List Paragraph"/>
    <w:aliases w:val="Normal bullet 2,List Paragraph1,List Paragraph 1,List Paragraph11,Абзац списка2"/>
    <w:basedOn w:val="Normal"/>
    <w:link w:val="ListparagrafCaracter"/>
    <w:uiPriority w:val="34"/>
    <w:qFormat/>
    <w:rsid w:val="0017551B"/>
    <w:pPr>
      <w:spacing w:after="160" w:line="259" w:lineRule="auto"/>
      <w:ind w:left="720"/>
      <w:contextualSpacing/>
    </w:pPr>
    <w:rPr>
      <w:lang w:val="ro-RO"/>
    </w:rPr>
  </w:style>
  <w:style w:type="paragraph" w:styleId="PreformatatHTML">
    <w:name w:val="HTML Preformatted"/>
    <w:basedOn w:val="Normal"/>
    <w:link w:val="PreformatatHTMLCaracter"/>
    <w:uiPriority w:val="99"/>
    <w:semiHidden/>
    <w:unhideWhenUsed/>
    <w:rsid w:val="00EA4572"/>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semiHidden/>
    <w:rsid w:val="00EA4572"/>
    <w:rPr>
      <w:rFonts w:ascii="Consolas" w:hAnsi="Consolas" w:cs="Consolas"/>
      <w:sz w:val="20"/>
      <w:szCs w:val="20"/>
    </w:rPr>
  </w:style>
  <w:style w:type="paragraph" w:styleId="NormalWeb">
    <w:name w:val="Normal (Web)"/>
    <w:basedOn w:val="Normal"/>
    <w:uiPriority w:val="99"/>
    <w:semiHidden/>
    <w:unhideWhenUsed/>
    <w:rsid w:val="0016468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y2iqfc">
    <w:name w:val="y2iqfc"/>
    <w:basedOn w:val="Fontdeparagrafimplicit"/>
    <w:rsid w:val="008B69E7"/>
  </w:style>
  <w:style w:type="character" w:customStyle="1" w:styleId="ListparagrafCaracter">
    <w:name w:val="Listă paragraf Caracter"/>
    <w:aliases w:val="Normal bullet 2 Caracter,List Paragraph1 Caracter,List Paragraph 1 Caracter,List Paragraph11 Caracter,Абзац списка2 Caracter"/>
    <w:link w:val="Listparagraf"/>
    <w:uiPriority w:val="34"/>
    <w:locked/>
    <w:rsid w:val="00284F83"/>
    <w:rPr>
      <w:lang w:val="ro-RO"/>
    </w:rPr>
  </w:style>
  <w:style w:type="character" w:customStyle="1" w:styleId="Titlu1Caracter">
    <w:name w:val="Titlu 1 Caracter"/>
    <w:basedOn w:val="Fontdeparagrafimplicit"/>
    <w:link w:val="Titlu1"/>
    <w:uiPriority w:val="9"/>
    <w:rsid w:val="00107819"/>
    <w:rPr>
      <w:rFonts w:ascii="Times New Roman" w:eastAsia="Times New Roman" w:hAnsi="Times New Roman" w:cs="Times New Roman"/>
      <w:b/>
      <w:bCs/>
      <w:kern w:val="36"/>
      <w:sz w:val="48"/>
      <w:szCs w:val="48"/>
      <w:lang w:val="ro-RO" w:eastAsia="ro-RO"/>
    </w:rPr>
  </w:style>
  <w:style w:type="character" w:customStyle="1" w:styleId="hscoswrapper">
    <w:name w:val="hs_cos_wrapper"/>
    <w:basedOn w:val="Fontdeparagrafimplicit"/>
    <w:rsid w:val="00107819"/>
  </w:style>
  <w:style w:type="character" w:styleId="Robust">
    <w:name w:val="Strong"/>
    <w:basedOn w:val="Fontdeparagrafimplicit"/>
    <w:uiPriority w:val="22"/>
    <w:qFormat/>
    <w:rsid w:val="00406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943">
      <w:bodyDiv w:val="1"/>
      <w:marLeft w:val="0"/>
      <w:marRight w:val="0"/>
      <w:marTop w:val="0"/>
      <w:marBottom w:val="0"/>
      <w:divBdr>
        <w:top w:val="none" w:sz="0" w:space="0" w:color="auto"/>
        <w:left w:val="none" w:sz="0" w:space="0" w:color="auto"/>
        <w:bottom w:val="none" w:sz="0" w:space="0" w:color="auto"/>
        <w:right w:val="none" w:sz="0" w:space="0" w:color="auto"/>
      </w:divBdr>
      <w:divsChild>
        <w:div w:id="552540407">
          <w:marLeft w:val="480"/>
          <w:marRight w:val="0"/>
          <w:marTop w:val="0"/>
          <w:marBottom w:val="0"/>
          <w:divBdr>
            <w:top w:val="none" w:sz="0" w:space="0" w:color="auto"/>
            <w:left w:val="none" w:sz="0" w:space="0" w:color="auto"/>
            <w:bottom w:val="none" w:sz="0" w:space="0" w:color="auto"/>
            <w:right w:val="none" w:sz="0" w:space="0" w:color="auto"/>
          </w:divBdr>
        </w:div>
        <w:div w:id="963077581">
          <w:marLeft w:val="480"/>
          <w:marRight w:val="0"/>
          <w:marTop w:val="0"/>
          <w:marBottom w:val="0"/>
          <w:divBdr>
            <w:top w:val="none" w:sz="0" w:space="0" w:color="auto"/>
            <w:left w:val="none" w:sz="0" w:space="0" w:color="auto"/>
            <w:bottom w:val="none" w:sz="0" w:space="0" w:color="auto"/>
            <w:right w:val="none" w:sz="0" w:space="0" w:color="auto"/>
          </w:divBdr>
        </w:div>
      </w:divsChild>
    </w:div>
    <w:div w:id="202598975">
      <w:bodyDiv w:val="1"/>
      <w:marLeft w:val="0"/>
      <w:marRight w:val="0"/>
      <w:marTop w:val="0"/>
      <w:marBottom w:val="0"/>
      <w:divBdr>
        <w:top w:val="none" w:sz="0" w:space="0" w:color="auto"/>
        <w:left w:val="none" w:sz="0" w:space="0" w:color="auto"/>
        <w:bottom w:val="none" w:sz="0" w:space="0" w:color="auto"/>
        <w:right w:val="none" w:sz="0" w:space="0" w:color="auto"/>
      </w:divBdr>
      <w:divsChild>
        <w:div w:id="2146772432">
          <w:marLeft w:val="0"/>
          <w:marRight w:val="0"/>
          <w:marTop w:val="0"/>
          <w:marBottom w:val="0"/>
          <w:divBdr>
            <w:top w:val="none" w:sz="0" w:space="0" w:color="auto"/>
            <w:left w:val="none" w:sz="0" w:space="0" w:color="auto"/>
            <w:bottom w:val="none" w:sz="0" w:space="0" w:color="auto"/>
            <w:right w:val="none" w:sz="0" w:space="0" w:color="auto"/>
          </w:divBdr>
        </w:div>
        <w:div w:id="1106920178">
          <w:marLeft w:val="0"/>
          <w:marRight w:val="0"/>
          <w:marTop w:val="0"/>
          <w:marBottom w:val="0"/>
          <w:divBdr>
            <w:top w:val="none" w:sz="0" w:space="0" w:color="auto"/>
            <w:left w:val="none" w:sz="0" w:space="0" w:color="auto"/>
            <w:bottom w:val="none" w:sz="0" w:space="0" w:color="auto"/>
            <w:right w:val="none" w:sz="0" w:space="0" w:color="auto"/>
          </w:divBdr>
        </w:div>
        <w:div w:id="1746147509">
          <w:marLeft w:val="0"/>
          <w:marRight w:val="0"/>
          <w:marTop w:val="0"/>
          <w:marBottom w:val="0"/>
          <w:divBdr>
            <w:top w:val="none" w:sz="0" w:space="0" w:color="auto"/>
            <w:left w:val="none" w:sz="0" w:space="0" w:color="auto"/>
            <w:bottom w:val="none" w:sz="0" w:space="0" w:color="auto"/>
            <w:right w:val="none" w:sz="0" w:space="0" w:color="auto"/>
          </w:divBdr>
        </w:div>
        <w:div w:id="1790855563">
          <w:marLeft w:val="0"/>
          <w:marRight w:val="0"/>
          <w:marTop w:val="0"/>
          <w:marBottom w:val="0"/>
          <w:divBdr>
            <w:top w:val="none" w:sz="0" w:space="0" w:color="auto"/>
            <w:left w:val="none" w:sz="0" w:space="0" w:color="auto"/>
            <w:bottom w:val="none" w:sz="0" w:space="0" w:color="auto"/>
            <w:right w:val="none" w:sz="0" w:space="0" w:color="auto"/>
          </w:divBdr>
        </w:div>
        <w:div w:id="1956255471">
          <w:marLeft w:val="0"/>
          <w:marRight w:val="0"/>
          <w:marTop w:val="0"/>
          <w:marBottom w:val="0"/>
          <w:divBdr>
            <w:top w:val="none" w:sz="0" w:space="0" w:color="auto"/>
            <w:left w:val="none" w:sz="0" w:space="0" w:color="auto"/>
            <w:bottom w:val="none" w:sz="0" w:space="0" w:color="auto"/>
            <w:right w:val="none" w:sz="0" w:space="0" w:color="auto"/>
          </w:divBdr>
        </w:div>
        <w:div w:id="1385250180">
          <w:marLeft w:val="0"/>
          <w:marRight w:val="0"/>
          <w:marTop w:val="0"/>
          <w:marBottom w:val="0"/>
          <w:divBdr>
            <w:top w:val="none" w:sz="0" w:space="0" w:color="auto"/>
            <w:left w:val="none" w:sz="0" w:space="0" w:color="auto"/>
            <w:bottom w:val="none" w:sz="0" w:space="0" w:color="auto"/>
            <w:right w:val="none" w:sz="0" w:space="0" w:color="auto"/>
          </w:divBdr>
        </w:div>
        <w:div w:id="64111585">
          <w:marLeft w:val="0"/>
          <w:marRight w:val="0"/>
          <w:marTop w:val="0"/>
          <w:marBottom w:val="0"/>
          <w:divBdr>
            <w:top w:val="none" w:sz="0" w:space="0" w:color="auto"/>
            <w:left w:val="none" w:sz="0" w:space="0" w:color="auto"/>
            <w:bottom w:val="none" w:sz="0" w:space="0" w:color="auto"/>
            <w:right w:val="none" w:sz="0" w:space="0" w:color="auto"/>
          </w:divBdr>
        </w:div>
        <w:div w:id="491333500">
          <w:marLeft w:val="0"/>
          <w:marRight w:val="0"/>
          <w:marTop w:val="0"/>
          <w:marBottom w:val="0"/>
          <w:divBdr>
            <w:top w:val="none" w:sz="0" w:space="0" w:color="auto"/>
            <w:left w:val="none" w:sz="0" w:space="0" w:color="auto"/>
            <w:bottom w:val="none" w:sz="0" w:space="0" w:color="auto"/>
            <w:right w:val="none" w:sz="0" w:space="0" w:color="auto"/>
          </w:divBdr>
        </w:div>
        <w:div w:id="1317807801">
          <w:marLeft w:val="0"/>
          <w:marRight w:val="0"/>
          <w:marTop w:val="0"/>
          <w:marBottom w:val="0"/>
          <w:divBdr>
            <w:top w:val="none" w:sz="0" w:space="0" w:color="auto"/>
            <w:left w:val="none" w:sz="0" w:space="0" w:color="auto"/>
            <w:bottom w:val="none" w:sz="0" w:space="0" w:color="auto"/>
            <w:right w:val="none" w:sz="0" w:space="0" w:color="auto"/>
          </w:divBdr>
        </w:div>
        <w:div w:id="149907623">
          <w:marLeft w:val="0"/>
          <w:marRight w:val="0"/>
          <w:marTop w:val="0"/>
          <w:marBottom w:val="0"/>
          <w:divBdr>
            <w:top w:val="none" w:sz="0" w:space="0" w:color="auto"/>
            <w:left w:val="none" w:sz="0" w:space="0" w:color="auto"/>
            <w:bottom w:val="none" w:sz="0" w:space="0" w:color="auto"/>
            <w:right w:val="none" w:sz="0" w:space="0" w:color="auto"/>
          </w:divBdr>
        </w:div>
        <w:div w:id="144667820">
          <w:marLeft w:val="0"/>
          <w:marRight w:val="0"/>
          <w:marTop w:val="0"/>
          <w:marBottom w:val="0"/>
          <w:divBdr>
            <w:top w:val="none" w:sz="0" w:space="0" w:color="auto"/>
            <w:left w:val="none" w:sz="0" w:space="0" w:color="auto"/>
            <w:bottom w:val="none" w:sz="0" w:space="0" w:color="auto"/>
            <w:right w:val="none" w:sz="0" w:space="0" w:color="auto"/>
          </w:divBdr>
        </w:div>
      </w:divsChild>
    </w:div>
    <w:div w:id="367030134">
      <w:bodyDiv w:val="1"/>
      <w:marLeft w:val="0"/>
      <w:marRight w:val="0"/>
      <w:marTop w:val="0"/>
      <w:marBottom w:val="0"/>
      <w:divBdr>
        <w:top w:val="none" w:sz="0" w:space="0" w:color="auto"/>
        <w:left w:val="none" w:sz="0" w:space="0" w:color="auto"/>
        <w:bottom w:val="none" w:sz="0" w:space="0" w:color="auto"/>
        <w:right w:val="none" w:sz="0" w:space="0" w:color="auto"/>
      </w:divBdr>
      <w:divsChild>
        <w:div w:id="647787048">
          <w:marLeft w:val="0"/>
          <w:marRight w:val="0"/>
          <w:marTop w:val="0"/>
          <w:marBottom w:val="0"/>
          <w:divBdr>
            <w:top w:val="none" w:sz="0" w:space="0" w:color="auto"/>
            <w:left w:val="none" w:sz="0" w:space="0" w:color="auto"/>
            <w:bottom w:val="none" w:sz="0" w:space="0" w:color="auto"/>
            <w:right w:val="none" w:sz="0" w:space="0" w:color="auto"/>
          </w:divBdr>
        </w:div>
      </w:divsChild>
    </w:div>
    <w:div w:id="396781621">
      <w:bodyDiv w:val="1"/>
      <w:marLeft w:val="0"/>
      <w:marRight w:val="0"/>
      <w:marTop w:val="0"/>
      <w:marBottom w:val="0"/>
      <w:divBdr>
        <w:top w:val="none" w:sz="0" w:space="0" w:color="auto"/>
        <w:left w:val="none" w:sz="0" w:space="0" w:color="auto"/>
        <w:bottom w:val="none" w:sz="0" w:space="0" w:color="auto"/>
        <w:right w:val="none" w:sz="0" w:space="0" w:color="auto"/>
      </w:divBdr>
    </w:div>
    <w:div w:id="447359476">
      <w:bodyDiv w:val="1"/>
      <w:marLeft w:val="0"/>
      <w:marRight w:val="0"/>
      <w:marTop w:val="0"/>
      <w:marBottom w:val="0"/>
      <w:divBdr>
        <w:top w:val="none" w:sz="0" w:space="0" w:color="auto"/>
        <w:left w:val="none" w:sz="0" w:space="0" w:color="auto"/>
        <w:bottom w:val="none" w:sz="0" w:space="0" w:color="auto"/>
        <w:right w:val="none" w:sz="0" w:space="0" w:color="auto"/>
      </w:divBdr>
    </w:div>
    <w:div w:id="490146828">
      <w:bodyDiv w:val="1"/>
      <w:marLeft w:val="0"/>
      <w:marRight w:val="0"/>
      <w:marTop w:val="0"/>
      <w:marBottom w:val="0"/>
      <w:divBdr>
        <w:top w:val="none" w:sz="0" w:space="0" w:color="auto"/>
        <w:left w:val="none" w:sz="0" w:space="0" w:color="auto"/>
        <w:bottom w:val="none" w:sz="0" w:space="0" w:color="auto"/>
        <w:right w:val="none" w:sz="0" w:space="0" w:color="auto"/>
      </w:divBdr>
    </w:div>
    <w:div w:id="636178906">
      <w:bodyDiv w:val="1"/>
      <w:marLeft w:val="0"/>
      <w:marRight w:val="0"/>
      <w:marTop w:val="0"/>
      <w:marBottom w:val="0"/>
      <w:divBdr>
        <w:top w:val="none" w:sz="0" w:space="0" w:color="auto"/>
        <w:left w:val="none" w:sz="0" w:space="0" w:color="auto"/>
        <w:bottom w:val="none" w:sz="0" w:space="0" w:color="auto"/>
        <w:right w:val="none" w:sz="0" w:space="0" w:color="auto"/>
      </w:divBdr>
      <w:divsChild>
        <w:div w:id="95297354">
          <w:marLeft w:val="0"/>
          <w:marRight w:val="0"/>
          <w:marTop w:val="0"/>
          <w:marBottom w:val="0"/>
          <w:divBdr>
            <w:top w:val="none" w:sz="0" w:space="0" w:color="auto"/>
            <w:left w:val="none" w:sz="0" w:space="0" w:color="auto"/>
            <w:bottom w:val="none" w:sz="0" w:space="0" w:color="auto"/>
            <w:right w:val="none" w:sz="0" w:space="0" w:color="auto"/>
          </w:divBdr>
        </w:div>
        <w:div w:id="1649702724">
          <w:marLeft w:val="0"/>
          <w:marRight w:val="0"/>
          <w:marTop w:val="0"/>
          <w:marBottom w:val="0"/>
          <w:divBdr>
            <w:top w:val="none" w:sz="0" w:space="0" w:color="auto"/>
            <w:left w:val="none" w:sz="0" w:space="0" w:color="auto"/>
            <w:bottom w:val="none" w:sz="0" w:space="0" w:color="auto"/>
            <w:right w:val="none" w:sz="0" w:space="0" w:color="auto"/>
          </w:divBdr>
        </w:div>
      </w:divsChild>
    </w:div>
    <w:div w:id="640042403">
      <w:bodyDiv w:val="1"/>
      <w:marLeft w:val="0"/>
      <w:marRight w:val="0"/>
      <w:marTop w:val="0"/>
      <w:marBottom w:val="0"/>
      <w:divBdr>
        <w:top w:val="none" w:sz="0" w:space="0" w:color="auto"/>
        <w:left w:val="none" w:sz="0" w:space="0" w:color="auto"/>
        <w:bottom w:val="none" w:sz="0" w:space="0" w:color="auto"/>
        <w:right w:val="none" w:sz="0" w:space="0" w:color="auto"/>
      </w:divBdr>
    </w:div>
    <w:div w:id="728649887">
      <w:bodyDiv w:val="1"/>
      <w:marLeft w:val="0"/>
      <w:marRight w:val="0"/>
      <w:marTop w:val="0"/>
      <w:marBottom w:val="0"/>
      <w:divBdr>
        <w:top w:val="none" w:sz="0" w:space="0" w:color="auto"/>
        <w:left w:val="none" w:sz="0" w:space="0" w:color="auto"/>
        <w:bottom w:val="none" w:sz="0" w:space="0" w:color="auto"/>
        <w:right w:val="none" w:sz="0" w:space="0" w:color="auto"/>
      </w:divBdr>
    </w:div>
    <w:div w:id="851186933">
      <w:bodyDiv w:val="1"/>
      <w:marLeft w:val="0"/>
      <w:marRight w:val="0"/>
      <w:marTop w:val="0"/>
      <w:marBottom w:val="0"/>
      <w:divBdr>
        <w:top w:val="none" w:sz="0" w:space="0" w:color="auto"/>
        <w:left w:val="none" w:sz="0" w:space="0" w:color="auto"/>
        <w:bottom w:val="none" w:sz="0" w:space="0" w:color="auto"/>
        <w:right w:val="none" w:sz="0" w:space="0" w:color="auto"/>
      </w:divBdr>
      <w:divsChild>
        <w:div w:id="2056810773">
          <w:marLeft w:val="0"/>
          <w:marRight w:val="0"/>
          <w:marTop w:val="0"/>
          <w:marBottom w:val="0"/>
          <w:divBdr>
            <w:top w:val="none" w:sz="0" w:space="0" w:color="auto"/>
            <w:left w:val="none" w:sz="0" w:space="0" w:color="auto"/>
            <w:bottom w:val="none" w:sz="0" w:space="0" w:color="auto"/>
            <w:right w:val="none" w:sz="0" w:space="0" w:color="auto"/>
          </w:divBdr>
        </w:div>
        <w:div w:id="1301576027">
          <w:marLeft w:val="480"/>
          <w:marRight w:val="0"/>
          <w:marTop w:val="0"/>
          <w:marBottom w:val="0"/>
          <w:divBdr>
            <w:top w:val="none" w:sz="0" w:space="0" w:color="auto"/>
            <w:left w:val="none" w:sz="0" w:space="0" w:color="auto"/>
            <w:bottom w:val="none" w:sz="0" w:space="0" w:color="auto"/>
            <w:right w:val="none" w:sz="0" w:space="0" w:color="auto"/>
          </w:divBdr>
        </w:div>
      </w:divsChild>
    </w:div>
    <w:div w:id="1067460976">
      <w:bodyDiv w:val="1"/>
      <w:marLeft w:val="0"/>
      <w:marRight w:val="0"/>
      <w:marTop w:val="0"/>
      <w:marBottom w:val="0"/>
      <w:divBdr>
        <w:top w:val="none" w:sz="0" w:space="0" w:color="auto"/>
        <w:left w:val="none" w:sz="0" w:space="0" w:color="auto"/>
        <w:bottom w:val="none" w:sz="0" w:space="0" w:color="auto"/>
        <w:right w:val="none" w:sz="0" w:space="0" w:color="auto"/>
      </w:divBdr>
    </w:div>
    <w:div w:id="1100762080">
      <w:bodyDiv w:val="1"/>
      <w:marLeft w:val="0"/>
      <w:marRight w:val="0"/>
      <w:marTop w:val="0"/>
      <w:marBottom w:val="0"/>
      <w:divBdr>
        <w:top w:val="none" w:sz="0" w:space="0" w:color="auto"/>
        <w:left w:val="none" w:sz="0" w:space="0" w:color="auto"/>
        <w:bottom w:val="none" w:sz="0" w:space="0" w:color="auto"/>
        <w:right w:val="none" w:sz="0" w:space="0" w:color="auto"/>
      </w:divBdr>
      <w:divsChild>
        <w:div w:id="1424716201">
          <w:marLeft w:val="0"/>
          <w:marRight w:val="0"/>
          <w:marTop w:val="0"/>
          <w:marBottom w:val="0"/>
          <w:divBdr>
            <w:top w:val="none" w:sz="0" w:space="0" w:color="auto"/>
            <w:left w:val="none" w:sz="0" w:space="0" w:color="auto"/>
            <w:bottom w:val="none" w:sz="0" w:space="0" w:color="auto"/>
            <w:right w:val="none" w:sz="0" w:space="0" w:color="auto"/>
          </w:divBdr>
        </w:div>
        <w:div w:id="2144955171">
          <w:marLeft w:val="0"/>
          <w:marRight w:val="0"/>
          <w:marTop w:val="0"/>
          <w:marBottom w:val="0"/>
          <w:divBdr>
            <w:top w:val="none" w:sz="0" w:space="0" w:color="auto"/>
            <w:left w:val="none" w:sz="0" w:space="0" w:color="auto"/>
            <w:bottom w:val="none" w:sz="0" w:space="0" w:color="auto"/>
            <w:right w:val="none" w:sz="0" w:space="0" w:color="auto"/>
          </w:divBdr>
        </w:div>
      </w:divsChild>
    </w:div>
    <w:div w:id="1230117242">
      <w:bodyDiv w:val="1"/>
      <w:marLeft w:val="0"/>
      <w:marRight w:val="0"/>
      <w:marTop w:val="0"/>
      <w:marBottom w:val="0"/>
      <w:divBdr>
        <w:top w:val="none" w:sz="0" w:space="0" w:color="auto"/>
        <w:left w:val="none" w:sz="0" w:space="0" w:color="auto"/>
        <w:bottom w:val="none" w:sz="0" w:space="0" w:color="auto"/>
        <w:right w:val="none" w:sz="0" w:space="0" w:color="auto"/>
      </w:divBdr>
    </w:div>
    <w:div w:id="1248345793">
      <w:bodyDiv w:val="1"/>
      <w:marLeft w:val="0"/>
      <w:marRight w:val="0"/>
      <w:marTop w:val="0"/>
      <w:marBottom w:val="0"/>
      <w:divBdr>
        <w:top w:val="none" w:sz="0" w:space="0" w:color="auto"/>
        <w:left w:val="none" w:sz="0" w:space="0" w:color="auto"/>
        <w:bottom w:val="none" w:sz="0" w:space="0" w:color="auto"/>
        <w:right w:val="none" w:sz="0" w:space="0" w:color="auto"/>
      </w:divBdr>
    </w:div>
    <w:div w:id="1315066058">
      <w:bodyDiv w:val="1"/>
      <w:marLeft w:val="0"/>
      <w:marRight w:val="0"/>
      <w:marTop w:val="0"/>
      <w:marBottom w:val="0"/>
      <w:divBdr>
        <w:top w:val="none" w:sz="0" w:space="0" w:color="auto"/>
        <w:left w:val="none" w:sz="0" w:space="0" w:color="auto"/>
        <w:bottom w:val="none" w:sz="0" w:space="0" w:color="auto"/>
        <w:right w:val="none" w:sz="0" w:space="0" w:color="auto"/>
      </w:divBdr>
    </w:div>
    <w:div w:id="1354310304">
      <w:bodyDiv w:val="1"/>
      <w:marLeft w:val="0"/>
      <w:marRight w:val="0"/>
      <w:marTop w:val="0"/>
      <w:marBottom w:val="0"/>
      <w:divBdr>
        <w:top w:val="none" w:sz="0" w:space="0" w:color="auto"/>
        <w:left w:val="none" w:sz="0" w:space="0" w:color="auto"/>
        <w:bottom w:val="none" w:sz="0" w:space="0" w:color="auto"/>
        <w:right w:val="none" w:sz="0" w:space="0" w:color="auto"/>
      </w:divBdr>
      <w:divsChild>
        <w:div w:id="1721709989">
          <w:marLeft w:val="0"/>
          <w:marRight w:val="0"/>
          <w:marTop w:val="0"/>
          <w:marBottom w:val="0"/>
          <w:divBdr>
            <w:top w:val="none" w:sz="0" w:space="0" w:color="auto"/>
            <w:left w:val="none" w:sz="0" w:space="0" w:color="auto"/>
            <w:bottom w:val="none" w:sz="0" w:space="0" w:color="auto"/>
            <w:right w:val="none" w:sz="0" w:space="0" w:color="auto"/>
          </w:divBdr>
        </w:div>
        <w:div w:id="5600007">
          <w:marLeft w:val="0"/>
          <w:marRight w:val="0"/>
          <w:marTop w:val="0"/>
          <w:marBottom w:val="0"/>
          <w:divBdr>
            <w:top w:val="none" w:sz="0" w:space="0" w:color="auto"/>
            <w:left w:val="none" w:sz="0" w:space="0" w:color="auto"/>
            <w:bottom w:val="none" w:sz="0" w:space="0" w:color="auto"/>
            <w:right w:val="none" w:sz="0" w:space="0" w:color="auto"/>
          </w:divBdr>
        </w:div>
        <w:div w:id="214895502">
          <w:marLeft w:val="0"/>
          <w:marRight w:val="0"/>
          <w:marTop w:val="0"/>
          <w:marBottom w:val="0"/>
          <w:divBdr>
            <w:top w:val="none" w:sz="0" w:space="0" w:color="auto"/>
            <w:left w:val="none" w:sz="0" w:space="0" w:color="auto"/>
            <w:bottom w:val="none" w:sz="0" w:space="0" w:color="auto"/>
            <w:right w:val="none" w:sz="0" w:space="0" w:color="auto"/>
          </w:divBdr>
        </w:div>
        <w:div w:id="1578172418">
          <w:marLeft w:val="0"/>
          <w:marRight w:val="0"/>
          <w:marTop w:val="0"/>
          <w:marBottom w:val="0"/>
          <w:divBdr>
            <w:top w:val="none" w:sz="0" w:space="0" w:color="auto"/>
            <w:left w:val="none" w:sz="0" w:space="0" w:color="auto"/>
            <w:bottom w:val="none" w:sz="0" w:space="0" w:color="auto"/>
            <w:right w:val="none" w:sz="0" w:space="0" w:color="auto"/>
          </w:divBdr>
        </w:div>
        <w:div w:id="1427578601">
          <w:marLeft w:val="0"/>
          <w:marRight w:val="0"/>
          <w:marTop w:val="0"/>
          <w:marBottom w:val="0"/>
          <w:divBdr>
            <w:top w:val="none" w:sz="0" w:space="0" w:color="auto"/>
            <w:left w:val="none" w:sz="0" w:space="0" w:color="auto"/>
            <w:bottom w:val="none" w:sz="0" w:space="0" w:color="auto"/>
            <w:right w:val="none" w:sz="0" w:space="0" w:color="auto"/>
          </w:divBdr>
        </w:div>
        <w:div w:id="1785690737">
          <w:marLeft w:val="0"/>
          <w:marRight w:val="0"/>
          <w:marTop w:val="0"/>
          <w:marBottom w:val="0"/>
          <w:divBdr>
            <w:top w:val="none" w:sz="0" w:space="0" w:color="auto"/>
            <w:left w:val="none" w:sz="0" w:space="0" w:color="auto"/>
            <w:bottom w:val="none" w:sz="0" w:space="0" w:color="auto"/>
            <w:right w:val="none" w:sz="0" w:space="0" w:color="auto"/>
          </w:divBdr>
        </w:div>
        <w:div w:id="1835954322">
          <w:marLeft w:val="0"/>
          <w:marRight w:val="0"/>
          <w:marTop w:val="0"/>
          <w:marBottom w:val="0"/>
          <w:divBdr>
            <w:top w:val="none" w:sz="0" w:space="0" w:color="auto"/>
            <w:left w:val="none" w:sz="0" w:space="0" w:color="auto"/>
            <w:bottom w:val="none" w:sz="0" w:space="0" w:color="auto"/>
            <w:right w:val="none" w:sz="0" w:space="0" w:color="auto"/>
          </w:divBdr>
        </w:div>
        <w:div w:id="703285288">
          <w:marLeft w:val="0"/>
          <w:marRight w:val="0"/>
          <w:marTop w:val="0"/>
          <w:marBottom w:val="0"/>
          <w:divBdr>
            <w:top w:val="none" w:sz="0" w:space="0" w:color="auto"/>
            <w:left w:val="none" w:sz="0" w:space="0" w:color="auto"/>
            <w:bottom w:val="none" w:sz="0" w:space="0" w:color="auto"/>
            <w:right w:val="none" w:sz="0" w:space="0" w:color="auto"/>
          </w:divBdr>
        </w:div>
        <w:div w:id="1269895187">
          <w:marLeft w:val="0"/>
          <w:marRight w:val="0"/>
          <w:marTop w:val="0"/>
          <w:marBottom w:val="0"/>
          <w:divBdr>
            <w:top w:val="none" w:sz="0" w:space="0" w:color="auto"/>
            <w:left w:val="none" w:sz="0" w:space="0" w:color="auto"/>
            <w:bottom w:val="none" w:sz="0" w:space="0" w:color="auto"/>
            <w:right w:val="none" w:sz="0" w:space="0" w:color="auto"/>
          </w:divBdr>
        </w:div>
        <w:div w:id="795683837">
          <w:marLeft w:val="0"/>
          <w:marRight w:val="0"/>
          <w:marTop w:val="0"/>
          <w:marBottom w:val="0"/>
          <w:divBdr>
            <w:top w:val="none" w:sz="0" w:space="0" w:color="auto"/>
            <w:left w:val="none" w:sz="0" w:space="0" w:color="auto"/>
            <w:bottom w:val="none" w:sz="0" w:space="0" w:color="auto"/>
            <w:right w:val="none" w:sz="0" w:space="0" w:color="auto"/>
          </w:divBdr>
        </w:div>
        <w:div w:id="299773000">
          <w:marLeft w:val="0"/>
          <w:marRight w:val="0"/>
          <w:marTop w:val="0"/>
          <w:marBottom w:val="0"/>
          <w:divBdr>
            <w:top w:val="none" w:sz="0" w:space="0" w:color="auto"/>
            <w:left w:val="none" w:sz="0" w:space="0" w:color="auto"/>
            <w:bottom w:val="none" w:sz="0" w:space="0" w:color="auto"/>
            <w:right w:val="none" w:sz="0" w:space="0" w:color="auto"/>
          </w:divBdr>
        </w:div>
        <w:div w:id="1230077340">
          <w:marLeft w:val="0"/>
          <w:marRight w:val="0"/>
          <w:marTop w:val="0"/>
          <w:marBottom w:val="0"/>
          <w:divBdr>
            <w:top w:val="none" w:sz="0" w:space="0" w:color="auto"/>
            <w:left w:val="none" w:sz="0" w:space="0" w:color="auto"/>
            <w:bottom w:val="none" w:sz="0" w:space="0" w:color="auto"/>
            <w:right w:val="none" w:sz="0" w:space="0" w:color="auto"/>
          </w:divBdr>
        </w:div>
        <w:div w:id="1889142756">
          <w:marLeft w:val="0"/>
          <w:marRight w:val="0"/>
          <w:marTop w:val="0"/>
          <w:marBottom w:val="0"/>
          <w:divBdr>
            <w:top w:val="none" w:sz="0" w:space="0" w:color="auto"/>
            <w:left w:val="none" w:sz="0" w:space="0" w:color="auto"/>
            <w:bottom w:val="none" w:sz="0" w:space="0" w:color="auto"/>
            <w:right w:val="none" w:sz="0" w:space="0" w:color="auto"/>
          </w:divBdr>
        </w:div>
        <w:div w:id="1290091501">
          <w:marLeft w:val="0"/>
          <w:marRight w:val="0"/>
          <w:marTop w:val="0"/>
          <w:marBottom w:val="0"/>
          <w:divBdr>
            <w:top w:val="none" w:sz="0" w:space="0" w:color="auto"/>
            <w:left w:val="none" w:sz="0" w:space="0" w:color="auto"/>
            <w:bottom w:val="none" w:sz="0" w:space="0" w:color="auto"/>
            <w:right w:val="none" w:sz="0" w:space="0" w:color="auto"/>
          </w:divBdr>
        </w:div>
        <w:div w:id="432242382">
          <w:marLeft w:val="0"/>
          <w:marRight w:val="0"/>
          <w:marTop w:val="0"/>
          <w:marBottom w:val="0"/>
          <w:divBdr>
            <w:top w:val="none" w:sz="0" w:space="0" w:color="auto"/>
            <w:left w:val="none" w:sz="0" w:space="0" w:color="auto"/>
            <w:bottom w:val="none" w:sz="0" w:space="0" w:color="auto"/>
            <w:right w:val="none" w:sz="0" w:space="0" w:color="auto"/>
          </w:divBdr>
        </w:div>
        <w:div w:id="1388988739">
          <w:marLeft w:val="0"/>
          <w:marRight w:val="0"/>
          <w:marTop w:val="0"/>
          <w:marBottom w:val="0"/>
          <w:divBdr>
            <w:top w:val="none" w:sz="0" w:space="0" w:color="auto"/>
            <w:left w:val="none" w:sz="0" w:space="0" w:color="auto"/>
            <w:bottom w:val="none" w:sz="0" w:space="0" w:color="auto"/>
            <w:right w:val="none" w:sz="0" w:space="0" w:color="auto"/>
          </w:divBdr>
        </w:div>
        <w:div w:id="797920982">
          <w:marLeft w:val="0"/>
          <w:marRight w:val="0"/>
          <w:marTop w:val="0"/>
          <w:marBottom w:val="0"/>
          <w:divBdr>
            <w:top w:val="none" w:sz="0" w:space="0" w:color="auto"/>
            <w:left w:val="none" w:sz="0" w:space="0" w:color="auto"/>
            <w:bottom w:val="none" w:sz="0" w:space="0" w:color="auto"/>
            <w:right w:val="none" w:sz="0" w:space="0" w:color="auto"/>
          </w:divBdr>
        </w:div>
        <w:div w:id="20403686">
          <w:marLeft w:val="0"/>
          <w:marRight w:val="0"/>
          <w:marTop w:val="0"/>
          <w:marBottom w:val="0"/>
          <w:divBdr>
            <w:top w:val="none" w:sz="0" w:space="0" w:color="auto"/>
            <w:left w:val="none" w:sz="0" w:space="0" w:color="auto"/>
            <w:bottom w:val="none" w:sz="0" w:space="0" w:color="auto"/>
            <w:right w:val="none" w:sz="0" w:space="0" w:color="auto"/>
          </w:divBdr>
        </w:div>
        <w:div w:id="21322678">
          <w:marLeft w:val="0"/>
          <w:marRight w:val="0"/>
          <w:marTop w:val="0"/>
          <w:marBottom w:val="0"/>
          <w:divBdr>
            <w:top w:val="none" w:sz="0" w:space="0" w:color="auto"/>
            <w:left w:val="none" w:sz="0" w:space="0" w:color="auto"/>
            <w:bottom w:val="none" w:sz="0" w:space="0" w:color="auto"/>
            <w:right w:val="none" w:sz="0" w:space="0" w:color="auto"/>
          </w:divBdr>
        </w:div>
        <w:div w:id="2000497790">
          <w:marLeft w:val="0"/>
          <w:marRight w:val="0"/>
          <w:marTop w:val="0"/>
          <w:marBottom w:val="0"/>
          <w:divBdr>
            <w:top w:val="none" w:sz="0" w:space="0" w:color="auto"/>
            <w:left w:val="none" w:sz="0" w:space="0" w:color="auto"/>
            <w:bottom w:val="none" w:sz="0" w:space="0" w:color="auto"/>
            <w:right w:val="none" w:sz="0" w:space="0" w:color="auto"/>
          </w:divBdr>
        </w:div>
        <w:div w:id="2087458584">
          <w:marLeft w:val="0"/>
          <w:marRight w:val="0"/>
          <w:marTop w:val="0"/>
          <w:marBottom w:val="0"/>
          <w:divBdr>
            <w:top w:val="none" w:sz="0" w:space="0" w:color="auto"/>
            <w:left w:val="none" w:sz="0" w:space="0" w:color="auto"/>
            <w:bottom w:val="none" w:sz="0" w:space="0" w:color="auto"/>
            <w:right w:val="none" w:sz="0" w:space="0" w:color="auto"/>
          </w:divBdr>
        </w:div>
        <w:div w:id="122577729">
          <w:marLeft w:val="0"/>
          <w:marRight w:val="0"/>
          <w:marTop w:val="0"/>
          <w:marBottom w:val="0"/>
          <w:divBdr>
            <w:top w:val="none" w:sz="0" w:space="0" w:color="auto"/>
            <w:left w:val="none" w:sz="0" w:space="0" w:color="auto"/>
            <w:bottom w:val="none" w:sz="0" w:space="0" w:color="auto"/>
            <w:right w:val="none" w:sz="0" w:space="0" w:color="auto"/>
          </w:divBdr>
        </w:div>
        <w:div w:id="1279221774">
          <w:marLeft w:val="0"/>
          <w:marRight w:val="0"/>
          <w:marTop w:val="0"/>
          <w:marBottom w:val="0"/>
          <w:divBdr>
            <w:top w:val="none" w:sz="0" w:space="0" w:color="auto"/>
            <w:left w:val="none" w:sz="0" w:space="0" w:color="auto"/>
            <w:bottom w:val="none" w:sz="0" w:space="0" w:color="auto"/>
            <w:right w:val="none" w:sz="0" w:space="0" w:color="auto"/>
          </w:divBdr>
        </w:div>
        <w:div w:id="713622711">
          <w:marLeft w:val="0"/>
          <w:marRight w:val="0"/>
          <w:marTop w:val="0"/>
          <w:marBottom w:val="0"/>
          <w:divBdr>
            <w:top w:val="none" w:sz="0" w:space="0" w:color="auto"/>
            <w:left w:val="none" w:sz="0" w:space="0" w:color="auto"/>
            <w:bottom w:val="none" w:sz="0" w:space="0" w:color="auto"/>
            <w:right w:val="none" w:sz="0" w:space="0" w:color="auto"/>
          </w:divBdr>
        </w:div>
        <w:div w:id="1635334560">
          <w:marLeft w:val="0"/>
          <w:marRight w:val="0"/>
          <w:marTop w:val="0"/>
          <w:marBottom w:val="0"/>
          <w:divBdr>
            <w:top w:val="none" w:sz="0" w:space="0" w:color="auto"/>
            <w:left w:val="none" w:sz="0" w:space="0" w:color="auto"/>
            <w:bottom w:val="none" w:sz="0" w:space="0" w:color="auto"/>
            <w:right w:val="none" w:sz="0" w:space="0" w:color="auto"/>
          </w:divBdr>
        </w:div>
        <w:div w:id="996959019">
          <w:marLeft w:val="0"/>
          <w:marRight w:val="0"/>
          <w:marTop w:val="0"/>
          <w:marBottom w:val="0"/>
          <w:divBdr>
            <w:top w:val="none" w:sz="0" w:space="0" w:color="auto"/>
            <w:left w:val="none" w:sz="0" w:space="0" w:color="auto"/>
            <w:bottom w:val="none" w:sz="0" w:space="0" w:color="auto"/>
            <w:right w:val="none" w:sz="0" w:space="0" w:color="auto"/>
          </w:divBdr>
        </w:div>
        <w:div w:id="262887285">
          <w:marLeft w:val="0"/>
          <w:marRight w:val="0"/>
          <w:marTop w:val="0"/>
          <w:marBottom w:val="0"/>
          <w:divBdr>
            <w:top w:val="none" w:sz="0" w:space="0" w:color="auto"/>
            <w:left w:val="none" w:sz="0" w:space="0" w:color="auto"/>
            <w:bottom w:val="none" w:sz="0" w:space="0" w:color="auto"/>
            <w:right w:val="none" w:sz="0" w:space="0" w:color="auto"/>
          </w:divBdr>
        </w:div>
      </w:divsChild>
    </w:div>
    <w:div w:id="1482193542">
      <w:bodyDiv w:val="1"/>
      <w:marLeft w:val="0"/>
      <w:marRight w:val="0"/>
      <w:marTop w:val="0"/>
      <w:marBottom w:val="0"/>
      <w:divBdr>
        <w:top w:val="none" w:sz="0" w:space="0" w:color="auto"/>
        <w:left w:val="none" w:sz="0" w:space="0" w:color="auto"/>
        <w:bottom w:val="none" w:sz="0" w:space="0" w:color="auto"/>
        <w:right w:val="none" w:sz="0" w:space="0" w:color="auto"/>
      </w:divBdr>
      <w:divsChild>
        <w:div w:id="767505783">
          <w:marLeft w:val="0"/>
          <w:marRight w:val="0"/>
          <w:marTop w:val="0"/>
          <w:marBottom w:val="0"/>
          <w:divBdr>
            <w:top w:val="none" w:sz="0" w:space="0" w:color="auto"/>
            <w:left w:val="none" w:sz="0" w:space="0" w:color="auto"/>
            <w:bottom w:val="none" w:sz="0" w:space="0" w:color="auto"/>
            <w:right w:val="none" w:sz="0" w:space="0" w:color="auto"/>
          </w:divBdr>
        </w:div>
        <w:div w:id="982545211">
          <w:marLeft w:val="0"/>
          <w:marRight w:val="0"/>
          <w:marTop w:val="0"/>
          <w:marBottom w:val="0"/>
          <w:divBdr>
            <w:top w:val="none" w:sz="0" w:space="0" w:color="auto"/>
            <w:left w:val="none" w:sz="0" w:space="0" w:color="auto"/>
            <w:bottom w:val="none" w:sz="0" w:space="0" w:color="auto"/>
            <w:right w:val="none" w:sz="0" w:space="0" w:color="auto"/>
          </w:divBdr>
        </w:div>
        <w:div w:id="1144200396">
          <w:marLeft w:val="0"/>
          <w:marRight w:val="0"/>
          <w:marTop w:val="0"/>
          <w:marBottom w:val="0"/>
          <w:divBdr>
            <w:top w:val="none" w:sz="0" w:space="0" w:color="auto"/>
            <w:left w:val="none" w:sz="0" w:space="0" w:color="auto"/>
            <w:bottom w:val="none" w:sz="0" w:space="0" w:color="auto"/>
            <w:right w:val="none" w:sz="0" w:space="0" w:color="auto"/>
          </w:divBdr>
        </w:div>
      </w:divsChild>
    </w:div>
    <w:div w:id="1582526830">
      <w:bodyDiv w:val="1"/>
      <w:marLeft w:val="0"/>
      <w:marRight w:val="0"/>
      <w:marTop w:val="0"/>
      <w:marBottom w:val="0"/>
      <w:divBdr>
        <w:top w:val="none" w:sz="0" w:space="0" w:color="auto"/>
        <w:left w:val="none" w:sz="0" w:space="0" w:color="auto"/>
        <w:bottom w:val="none" w:sz="0" w:space="0" w:color="auto"/>
        <w:right w:val="none" w:sz="0" w:space="0" w:color="auto"/>
      </w:divBdr>
    </w:div>
    <w:div w:id="1680035307">
      <w:bodyDiv w:val="1"/>
      <w:marLeft w:val="0"/>
      <w:marRight w:val="0"/>
      <w:marTop w:val="0"/>
      <w:marBottom w:val="0"/>
      <w:divBdr>
        <w:top w:val="none" w:sz="0" w:space="0" w:color="auto"/>
        <w:left w:val="none" w:sz="0" w:space="0" w:color="auto"/>
        <w:bottom w:val="none" w:sz="0" w:space="0" w:color="auto"/>
        <w:right w:val="none" w:sz="0" w:space="0" w:color="auto"/>
      </w:divBdr>
    </w:div>
    <w:div w:id="1829057827">
      <w:bodyDiv w:val="1"/>
      <w:marLeft w:val="0"/>
      <w:marRight w:val="0"/>
      <w:marTop w:val="0"/>
      <w:marBottom w:val="0"/>
      <w:divBdr>
        <w:top w:val="none" w:sz="0" w:space="0" w:color="auto"/>
        <w:left w:val="none" w:sz="0" w:space="0" w:color="auto"/>
        <w:bottom w:val="none" w:sz="0" w:space="0" w:color="auto"/>
        <w:right w:val="none" w:sz="0" w:space="0" w:color="auto"/>
      </w:divBdr>
    </w:div>
    <w:div w:id="1954819021">
      <w:bodyDiv w:val="1"/>
      <w:marLeft w:val="0"/>
      <w:marRight w:val="0"/>
      <w:marTop w:val="0"/>
      <w:marBottom w:val="0"/>
      <w:divBdr>
        <w:top w:val="none" w:sz="0" w:space="0" w:color="auto"/>
        <w:left w:val="none" w:sz="0" w:space="0" w:color="auto"/>
        <w:bottom w:val="none" w:sz="0" w:space="0" w:color="auto"/>
        <w:right w:val="none" w:sz="0" w:space="0" w:color="auto"/>
      </w:divBdr>
    </w:div>
    <w:div w:id="2121217563">
      <w:bodyDiv w:val="1"/>
      <w:marLeft w:val="0"/>
      <w:marRight w:val="0"/>
      <w:marTop w:val="0"/>
      <w:marBottom w:val="0"/>
      <w:divBdr>
        <w:top w:val="none" w:sz="0" w:space="0" w:color="auto"/>
        <w:left w:val="none" w:sz="0" w:space="0" w:color="auto"/>
        <w:bottom w:val="none" w:sz="0" w:space="0" w:color="auto"/>
        <w:right w:val="none" w:sz="0" w:space="0" w:color="auto"/>
      </w:divBdr>
      <w:divsChild>
        <w:div w:id="1764642474">
          <w:marLeft w:val="0"/>
          <w:marRight w:val="0"/>
          <w:marTop w:val="0"/>
          <w:marBottom w:val="0"/>
          <w:divBdr>
            <w:top w:val="none" w:sz="0" w:space="0" w:color="auto"/>
            <w:left w:val="none" w:sz="0" w:space="0" w:color="auto"/>
            <w:bottom w:val="none" w:sz="0" w:space="0" w:color="auto"/>
            <w:right w:val="none" w:sz="0" w:space="0" w:color="auto"/>
          </w:divBdr>
        </w:div>
        <w:div w:id="1577982660">
          <w:marLeft w:val="480"/>
          <w:marRight w:val="0"/>
          <w:marTop w:val="0"/>
          <w:marBottom w:val="0"/>
          <w:divBdr>
            <w:top w:val="none" w:sz="0" w:space="0" w:color="auto"/>
            <w:left w:val="none" w:sz="0" w:space="0" w:color="auto"/>
            <w:bottom w:val="none" w:sz="0" w:space="0" w:color="auto"/>
            <w:right w:val="none" w:sz="0" w:space="0" w:color="auto"/>
          </w:divBdr>
        </w:div>
        <w:div w:id="178711488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egalitatea+de+gen&amp;oq=cauze+violenta+gen&amp;gs_lcrp=EgZjaHJvbWUyBggAEEUYOdIBCDY1NTlqMGo3qAIAsAIA&amp;sourceid=chrome&amp;ie=UTF-8&amp;mstk=AUtExfBWauTvbCHlJxUzCkg-hdEGE8DiaqBpEEZszNmyVvxFlKC0tHl_e3ARt7Z8P8suqgHmw90lrKvAqzD1rF4eZIEG0gHxVtm3a6tghdXOeNpEcjjaNXrDxlJYtnHPa2YMuXD7v6IJTX5jBaopYXZHK3PCjX2RRr7HURgHYDlfEOfJrvg&amp;csui=3&amp;ved=2ahUKEwjXv9_zz9WRAxWlPhAIHdFYF1IQgK4QegQIAxAB" TargetMode="External"/><Relationship Id="rId3" Type="http://schemas.openxmlformats.org/officeDocument/2006/relationships/styles" Target="styles.xml"/><Relationship Id="rId7" Type="http://schemas.openxmlformats.org/officeDocument/2006/relationships/hyperlink" Target="https://www.dw.com/ro/ce-este-ziua-interna%C8%9Bional%C4%83-de-comemorare-a-victimelor-holocaustului/a-6453644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search?q=Tradi%C8%9Bii+%C8%99i+mentalit%C4%83%C8%9Bi&amp;oq=cauze+violenta+gen&amp;gs_lcrp=EgZjaHJvbWUyBggAEEUYOdIBCDY1NTlqMGo3qAIAsAIA&amp;sourceid=chrome&amp;ie=UTF-8&amp;mstk=AUtExfBWauTvbCHlJxUzCkg-hdEGE8DiaqBpEEZszNmyVvxFlKC0tHl_e3ARt7Z8P8suqgHmw90lrKvAqzD1rF4eZIEG0gHxVtm3a6tghdXOeNpEcjjaNXrDxlJYtnHPa2YMuXD7v6IJTX5jBaopYXZHK3PCjX2RRr7HURgHYDlfEOfJrvg&amp;csui=3&amp;ved=2ahUKEwjXv9_zz9WRAxWlPhAIHdFYF1IQgK4QegQIAxAH" TargetMode="External"/><Relationship Id="rId4" Type="http://schemas.openxmlformats.org/officeDocument/2006/relationships/settings" Target="settings.xml"/><Relationship Id="rId9" Type="http://schemas.openxmlformats.org/officeDocument/2006/relationships/hyperlink" Target="https://www.google.com/search?q=Norme+%C8%99i+stereotipuri+sociale+d%C4%83un%C4%83toare&amp;oq=cauze+violenta+gen&amp;gs_lcrp=EgZjaHJvbWUyBggAEEUYOdIBCDY1NTlqMGo3qAIAsAIA&amp;sourceid=chrome&amp;ie=UTF-8&amp;mstk=AUtExfBWauTvbCHlJxUzCkg-hdEGE8DiaqBpEEZszNmyVvxFlKC0tHl_e3ARt7Z8P8suqgHmw90lrKvAqzD1rF4eZIEG0gHxVtm3a6tghdXOeNpEcjjaNXrDxlJYtnHPa2YMuXD7v6IJTX5jBaopYXZHK3PCjX2RRr7HURgHYDlfEOfJrvg&amp;csui=3&amp;ved=2ahUKEwjXv9_zz9WRAxWlPhAIHdFYF1IQgK4QegQIAx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3361-F925-4340-B3B5-4A787437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2720</TotalTime>
  <Pages>6</Pages>
  <Words>1909</Words>
  <Characters>11077</Characters>
  <Application>Microsoft Office Word</Application>
  <DocSecurity>0</DocSecurity>
  <Lines>92</Lines>
  <Paragraphs>25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146</cp:revision>
  <dcterms:created xsi:type="dcterms:W3CDTF">2021-12-14T13:04:00Z</dcterms:created>
  <dcterms:modified xsi:type="dcterms:W3CDTF">2025-12-30T08:31:00Z</dcterms:modified>
</cp:coreProperties>
</file>